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DF" w:rsidRDefault="0080645A" w:rsidP="006F5C1D">
      <w:pPr>
        <w:spacing w:after="0" w:line="240" w:lineRule="auto"/>
        <w:jc w:val="center"/>
        <w:rPr>
          <w:b/>
          <w:sz w:val="24"/>
          <w:szCs w:val="24"/>
        </w:rPr>
      </w:pPr>
      <w:r w:rsidRPr="00FF2E10">
        <w:rPr>
          <w:b/>
          <w:sz w:val="24"/>
          <w:szCs w:val="24"/>
        </w:rPr>
        <w:t xml:space="preserve">ИНФОРМАЦИОННОЕ </w:t>
      </w:r>
      <w:r w:rsidR="006F5C1D" w:rsidRPr="00FF2E10">
        <w:rPr>
          <w:b/>
          <w:sz w:val="24"/>
          <w:szCs w:val="24"/>
        </w:rPr>
        <w:t>ПИСЬМО</w:t>
      </w:r>
    </w:p>
    <w:p w:rsidR="00587EDF" w:rsidRDefault="00587EDF" w:rsidP="00587EDF">
      <w:pPr>
        <w:spacing w:after="0" w:line="240" w:lineRule="auto"/>
        <w:ind w:firstLine="360"/>
        <w:jc w:val="both"/>
        <w:rPr>
          <w:sz w:val="24"/>
          <w:szCs w:val="24"/>
        </w:rPr>
      </w:pPr>
      <w:r>
        <w:rPr>
          <w:sz w:val="24"/>
          <w:szCs w:val="24"/>
        </w:rPr>
        <w:t>Постановлением Правительства Российской Федерации от 23 декабря 2016 года «О мониторинге цен строительных ресурсов» № 1452, утверждены правила мониторинга цен строительных ресурсов. Взамен ФЭР и ТЭР сформирована Федеральная Государственная Информационная Система Ценообразования в Строительстве (ФГИС ЦС).</w:t>
      </w:r>
    </w:p>
    <w:p w:rsidR="00587EDF" w:rsidRDefault="00587EDF" w:rsidP="00587EDF">
      <w:pPr>
        <w:spacing w:after="0" w:line="240" w:lineRule="auto"/>
        <w:ind w:firstLine="360"/>
        <w:jc w:val="both"/>
        <w:rPr>
          <w:sz w:val="24"/>
          <w:szCs w:val="24"/>
        </w:rPr>
      </w:pPr>
      <w:r>
        <w:rPr>
          <w:sz w:val="24"/>
          <w:szCs w:val="24"/>
        </w:rPr>
        <w:t>Соответственно, с декабря 2017 года при выборе строительных материалов и их сметных нормативов, необходимо руководствоваться ФГИС ЦС.</w:t>
      </w:r>
    </w:p>
    <w:p w:rsidR="00587EDF" w:rsidRDefault="00587EDF" w:rsidP="00587EDF">
      <w:pPr>
        <w:spacing w:after="0" w:line="240" w:lineRule="auto"/>
        <w:ind w:firstLine="360"/>
        <w:jc w:val="both"/>
        <w:rPr>
          <w:sz w:val="24"/>
          <w:szCs w:val="24"/>
        </w:rPr>
      </w:pPr>
      <w:r>
        <w:rPr>
          <w:sz w:val="24"/>
          <w:szCs w:val="24"/>
        </w:rPr>
        <w:t>В классификаторе строительных ресурсов, код 12 «Материалы и изделия кровельные рулонные, гидроизоляционные и теплоизоляционные, звукоизоляционные, черепица», под кодом 12.2 «Материалы и изделия тепло и звукоизоляционные», прописаны «</w:t>
      </w:r>
      <w:r w:rsidRPr="004C127E">
        <w:rPr>
          <w:b/>
          <w:sz w:val="24"/>
          <w:szCs w:val="24"/>
        </w:rPr>
        <w:t>покрытия теплоизоляционные жидкие</w:t>
      </w:r>
      <w:r>
        <w:rPr>
          <w:sz w:val="24"/>
          <w:szCs w:val="24"/>
        </w:rPr>
        <w:t>», код 12.2.03.7. В Федеральном реестре сметных нормативов, элементные сметные нормы на строительные работы (ГЭСН), в сборнике 26 указаны нормы применения покрытий теплоизоляционных жидких, при различных видах теплоизоляционных работ, таблицы ГЭСН, приведенные ниже:</w:t>
      </w:r>
    </w:p>
    <w:tbl>
      <w:tblPr>
        <w:tblStyle w:val="ab"/>
        <w:tblW w:w="0" w:type="auto"/>
        <w:tblLook w:val="04A0" w:firstRow="1" w:lastRow="0" w:firstColumn="1" w:lastColumn="0" w:noHBand="0" w:noVBand="1"/>
      </w:tblPr>
      <w:tblGrid>
        <w:gridCol w:w="3114"/>
        <w:gridCol w:w="6231"/>
      </w:tblGrid>
      <w:tr w:rsidR="00587EDF" w:rsidTr="00A92B90">
        <w:tc>
          <w:tcPr>
            <w:tcW w:w="3114" w:type="dxa"/>
          </w:tcPr>
          <w:p w:rsidR="00587EDF" w:rsidRDefault="00587EDF" w:rsidP="00A92B90">
            <w:pPr>
              <w:jc w:val="center"/>
              <w:rPr>
                <w:sz w:val="24"/>
                <w:szCs w:val="24"/>
              </w:rPr>
            </w:pPr>
            <w:r>
              <w:rPr>
                <w:sz w:val="24"/>
                <w:szCs w:val="24"/>
              </w:rPr>
              <w:t>Таблицы Государственных Элементных Сметных Норм</w:t>
            </w:r>
          </w:p>
        </w:tc>
        <w:tc>
          <w:tcPr>
            <w:tcW w:w="6231" w:type="dxa"/>
          </w:tcPr>
          <w:p w:rsidR="00587EDF" w:rsidRDefault="00587EDF" w:rsidP="00A92B90">
            <w:pPr>
              <w:jc w:val="center"/>
              <w:rPr>
                <w:sz w:val="24"/>
                <w:szCs w:val="24"/>
              </w:rPr>
            </w:pPr>
            <w:r>
              <w:rPr>
                <w:sz w:val="24"/>
                <w:szCs w:val="24"/>
              </w:rPr>
              <w:t>Виды работ с применением</w:t>
            </w:r>
          </w:p>
          <w:p w:rsidR="00587EDF" w:rsidRDefault="00587EDF" w:rsidP="00A92B90">
            <w:pPr>
              <w:jc w:val="center"/>
              <w:rPr>
                <w:sz w:val="24"/>
                <w:szCs w:val="24"/>
              </w:rPr>
            </w:pPr>
            <w:r>
              <w:rPr>
                <w:sz w:val="24"/>
                <w:szCs w:val="24"/>
              </w:rPr>
              <w:t>покрытий теплоизоляционных жидких</w:t>
            </w:r>
          </w:p>
        </w:tc>
      </w:tr>
      <w:tr w:rsidR="00587EDF" w:rsidTr="00A92B90">
        <w:tc>
          <w:tcPr>
            <w:tcW w:w="3114" w:type="dxa"/>
          </w:tcPr>
          <w:p w:rsidR="00587EDF" w:rsidRDefault="00587EDF" w:rsidP="00A92B90">
            <w:pPr>
              <w:jc w:val="both"/>
              <w:rPr>
                <w:sz w:val="24"/>
                <w:szCs w:val="24"/>
              </w:rPr>
            </w:pPr>
            <w:r>
              <w:rPr>
                <w:sz w:val="24"/>
                <w:szCs w:val="24"/>
              </w:rPr>
              <w:t>Таблица ГЭСН 26-01-025</w:t>
            </w:r>
          </w:p>
        </w:tc>
        <w:tc>
          <w:tcPr>
            <w:tcW w:w="6231" w:type="dxa"/>
          </w:tcPr>
          <w:p w:rsidR="00587EDF" w:rsidRDefault="00587EDF" w:rsidP="00A92B90">
            <w:pPr>
              <w:jc w:val="both"/>
              <w:rPr>
                <w:sz w:val="24"/>
                <w:szCs w:val="24"/>
              </w:rPr>
            </w:pPr>
            <w:r>
              <w:rPr>
                <w:sz w:val="24"/>
                <w:szCs w:val="24"/>
              </w:rPr>
              <w:t>Изоляция стальных трубопроводов ЖТП (Жидкие Теплоизоляционные Покрытия)</w:t>
            </w:r>
          </w:p>
        </w:tc>
      </w:tr>
      <w:tr w:rsidR="00587EDF" w:rsidTr="00A92B90">
        <w:tc>
          <w:tcPr>
            <w:tcW w:w="3114" w:type="dxa"/>
          </w:tcPr>
          <w:p w:rsidR="00587EDF" w:rsidRDefault="00587EDF" w:rsidP="00A92B90">
            <w:pPr>
              <w:jc w:val="both"/>
              <w:rPr>
                <w:sz w:val="24"/>
                <w:szCs w:val="24"/>
              </w:rPr>
            </w:pPr>
            <w:r>
              <w:rPr>
                <w:sz w:val="24"/>
                <w:szCs w:val="24"/>
              </w:rPr>
              <w:t>Таблица ГЭСН 26-01-043</w:t>
            </w:r>
          </w:p>
        </w:tc>
        <w:tc>
          <w:tcPr>
            <w:tcW w:w="6231" w:type="dxa"/>
          </w:tcPr>
          <w:p w:rsidR="00587EDF" w:rsidRDefault="00587EDF" w:rsidP="00A92B90">
            <w:pPr>
              <w:jc w:val="both"/>
              <w:rPr>
                <w:sz w:val="24"/>
                <w:szCs w:val="24"/>
              </w:rPr>
            </w:pPr>
            <w:r>
              <w:rPr>
                <w:sz w:val="24"/>
                <w:szCs w:val="24"/>
              </w:rPr>
              <w:t>Изоляция деревянных наружных ограждающих конструкций ЖТП с лесов</w:t>
            </w:r>
          </w:p>
        </w:tc>
      </w:tr>
      <w:tr w:rsidR="00587EDF" w:rsidTr="00A92B90">
        <w:tc>
          <w:tcPr>
            <w:tcW w:w="3114" w:type="dxa"/>
          </w:tcPr>
          <w:p w:rsidR="00587EDF" w:rsidRDefault="00587EDF" w:rsidP="00A92B90">
            <w:pPr>
              <w:jc w:val="both"/>
              <w:rPr>
                <w:sz w:val="24"/>
                <w:szCs w:val="24"/>
              </w:rPr>
            </w:pPr>
            <w:r>
              <w:rPr>
                <w:sz w:val="24"/>
                <w:szCs w:val="24"/>
              </w:rPr>
              <w:t>Таблица ГЭСН 26-01-044</w:t>
            </w:r>
          </w:p>
        </w:tc>
        <w:tc>
          <w:tcPr>
            <w:tcW w:w="6231" w:type="dxa"/>
          </w:tcPr>
          <w:p w:rsidR="00587EDF" w:rsidRDefault="00587EDF" w:rsidP="00A92B90">
            <w:pPr>
              <w:jc w:val="both"/>
              <w:rPr>
                <w:sz w:val="24"/>
                <w:szCs w:val="24"/>
              </w:rPr>
            </w:pPr>
            <w:r>
              <w:rPr>
                <w:sz w:val="24"/>
                <w:szCs w:val="24"/>
              </w:rPr>
              <w:t>Изоляция деревянных наружных ограждающих конструкций ЖТП с люлек</w:t>
            </w:r>
          </w:p>
        </w:tc>
      </w:tr>
      <w:tr w:rsidR="00587EDF" w:rsidTr="00A92B90">
        <w:tc>
          <w:tcPr>
            <w:tcW w:w="3114" w:type="dxa"/>
          </w:tcPr>
          <w:p w:rsidR="00587EDF" w:rsidRDefault="00587EDF" w:rsidP="00A92B90">
            <w:pPr>
              <w:jc w:val="both"/>
              <w:rPr>
                <w:sz w:val="24"/>
                <w:szCs w:val="24"/>
              </w:rPr>
            </w:pPr>
            <w:r>
              <w:rPr>
                <w:sz w:val="24"/>
                <w:szCs w:val="24"/>
              </w:rPr>
              <w:t>Таблица ГЭСН 26-01-045</w:t>
            </w:r>
          </w:p>
        </w:tc>
        <w:tc>
          <w:tcPr>
            <w:tcW w:w="6231" w:type="dxa"/>
          </w:tcPr>
          <w:p w:rsidR="00587EDF" w:rsidRDefault="00587EDF" w:rsidP="00A92B90">
            <w:pPr>
              <w:jc w:val="both"/>
              <w:rPr>
                <w:sz w:val="24"/>
                <w:szCs w:val="24"/>
              </w:rPr>
            </w:pPr>
            <w:r>
              <w:rPr>
                <w:sz w:val="24"/>
                <w:szCs w:val="24"/>
              </w:rPr>
              <w:t>Изоляция кирпичных и бетонных наружных ограждающих конструкций ЖТП с лесов</w:t>
            </w:r>
          </w:p>
        </w:tc>
      </w:tr>
      <w:tr w:rsidR="00587EDF" w:rsidTr="00A92B90">
        <w:tc>
          <w:tcPr>
            <w:tcW w:w="3114" w:type="dxa"/>
          </w:tcPr>
          <w:p w:rsidR="00587EDF" w:rsidRDefault="00587EDF" w:rsidP="00A92B90">
            <w:pPr>
              <w:jc w:val="both"/>
              <w:rPr>
                <w:sz w:val="24"/>
                <w:szCs w:val="24"/>
              </w:rPr>
            </w:pPr>
            <w:r>
              <w:rPr>
                <w:sz w:val="24"/>
                <w:szCs w:val="24"/>
              </w:rPr>
              <w:t>Таблица ГЭСН 26-01-026</w:t>
            </w:r>
          </w:p>
        </w:tc>
        <w:tc>
          <w:tcPr>
            <w:tcW w:w="6231" w:type="dxa"/>
          </w:tcPr>
          <w:p w:rsidR="00587EDF" w:rsidRDefault="00587EDF" w:rsidP="00A92B90">
            <w:pPr>
              <w:jc w:val="both"/>
              <w:rPr>
                <w:sz w:val="24"/>
                <w:szCs w:val="24"/>
              </w:rPr>
            </w:pPr>
            <w:r>
              <w:rPr>
                <w:sz w:val="24"/>
                <w:szCs w:val="24"/>
              </w:rPr>
              <w:t>Изоляция кирпичных и бетонных наружных ограждающих конструкций ЖТП с люлек</w:t>
            </w:r>
          </w:p>
        </w:tc>
      </w:tr>
      <w:tr w:rsidR="00587EDF" w:rsidTr="00A92B90">
        <w:tc>
          <w:tcPr>
            <w:tcW w:w="3114" w:type="dxa"/>
          </w:tcPr>
          <w:p w:rsidR="00587EDF" w:rsidRDefault="00587EDF" w:rsidP="00A92B90">
            <w:pPr>
              <w:jc w:val="both"/>
              <w:rPr>
                <w:sz w:val="24"/>
                <w:szCs w:val="24"/>
              </w:rPr>
            </w:pPr>
            <w:r>
              <w:rPr>
                <w:sz w:val="24"/>
                <w:szCs w:val="24"/>
              </w:rPr>
              <w:t>Таблица ГЭСН 26-01-047</w:t>
            </w:r>
          </w:p>
        </w:tc>
        <w:tc>
          <w:tcPr>
            <w:tcW w:w="6231" w:type="dxa"/>
          </w:tcPr>
          <w:p w:rsidR="00587EDF" w:rsidRDefault="00587EDF" w:rsidP="00A92B90">
            <w:pPr>
              <w:jc w:val="both"/>
              <w:rPr>
                <w:sz w:val="24"/>
                <w:szCs w:val="24"/>
              </w:rPr>
            </w:pPr>
            <w:r>
              <w:rPr>
                <w:sz w:val="24"/>
                <w:szCs w:val="24"/>
              </w:rPr>
              <w:t xml:space="preserve">Изоляция по деревянным полам ЖТП </w:t>
            </w:r>
          </w:p>
        </w:tc>
      </w:tr>
      <w:tr w:rsidR="00587EDF" w:rsidTr="00A92B90">
        <w:tc>
          <w:tcPr>
            <w:tcW w:w="3114" w:type="dxa"/>
          </w:tcPr>
          <w:p w:rsidR="00587EDF" w:rsidRDefault="00587EDF" w:rsidP="00A92B90">
            <w:pPr>
              <w:jc w:val="both"/>
              <w:rPr>
                <w:sz w:val="24"/>
                <w:szCs w:val="24"/>
              </w:rPr>
            </w:pPr>
            <w:r>
              <w:rPr>
                <w:sz w:val="24"/>
                <w:szCs w:val="24"/>
              </w:rPr>
              <w:t>Таблица ГЭСН 26-01-060</w:t>
            </w:r>
          </w:p>
        </w:tc>
        <w:tc>
          <w:tcPr>
            <w:tcW w:w="6231" w:type="dxa"/>
          </w:tcPr>
          <w:p w:rsidR="00587EDF" w:rsidRDefault="00587EDF" w:rsidP="00A92B90">
            <w:pPr>
              <w:jc w:val="both"/>
              <w:rPr>
                <w:sz w:val="24"/>
                <w:szCs w:val="24"/>
              </w:rPr>
            </w:pPr>
            <w:r>
              <w:rPr>
                <w:sz w:val="24"/>
                <w:szCs w:val="24"/>
              </w:rPr>
              <w:t xml:space="preserve">Изоляция по железобетонным полам ЖТП </w:t>
            </w:r>
          </w:p>
        </w:tc>
      </w:tr>
      <w:tr w:rsidR="00587EDF" w:rsidTr="00A92B90">
        <w:tc>
          <w:tcPr>
            <w:tcW w:w="3114" w:type="dxa"/>
          </w:tcPr>
          <w:p w:rsidR="00587EDF" w:rsidRDefault="00587EDF" w:rsidP="00A92B90">
            <w:pPr>
              <w:jc w:val="both"/>
              <w:rPr>
                <w:sz w:val="24"/>
                <w:szCs w:val="24"/>
              </w:rPr>
            </w:pPr>
            <w:r>
              <w:rPr>
                <w:sz w:val="24"/>
                <w:szCs w:val="24"/>
              </w:rPr>
              <w:t>Таблица ГЭСН 26-01-061</w:t>
            </w:r>
          </w:p>
        </w:tc>
        <w:tc>
          <w:tcPr>
            <w:tcW w:w="6231" w:type="dxa"/>
          </w:tcPr>
          <w:p w:rsidR="00587EDF" w:rsidRDefault="00587EDF" w:rsidP="00A92B90">
            <w:pPr>
              <w:jc w:val="both"/>
              <w:rPr>
                <w:sz w:val="24"/>
                <w:szCs w:val="24"/>
              </w:rPr>
            </w:pPr>
            <w:r>
              <w:rPr>
                <w:sz w:val="24"/>
                <w:szCs w:val="24"/>
              </w:rPr>
              <w:t xml:space="preserve">Изоляция по деревянным потолкам ЖТП </w:t>
            </w:r>
          </w:p>
        </w:tc>
      </w:tr>
      <w:tr w:rsidR="00587EDF" w:rsidTr="00A92B90">
        <w:tc>
          <w:tcPr>
            <w:tcW w:w="3114" w:type="dxa"/>
          </w:tcPr>
          <w:p w:rsidR="00587EDF" w:rsidRDefault="00587EDF" w:rsidP="00A92B90">
            <w:pPr>
              <w:jc w:val="both"/>
              <w:rPr>
                <w:sz w:val="24"/>
                <w:szCs w:val="24"/>
              </w:rPr>
            </w:pPr>
            <w:r>
              <w:rPr>
                <w:sz w:val="24"/>
                <w:szCs w:val="24"/>
              </w:rPr>
              <w:t>Таблица ГЭСН 26-01-062</w:t>
            </w:r>
          </w:p>
        </w:tc>
        <w:tc>
          <w:tcPr>
            <w:tcW w:w="6231" w:type="dxa"/>
          </w:tcPr>
          <w:p w:rsidR="00587EDF" w:rsidRDefault="00587EDF" w:rsidP="00A92B90">
            <w:pPr>
              <w:jc w:val="both"/>
              <w:rPr>
                <w:sz w:val="24"/>
                <w:szCs w:val="24"/>
              </w:rPr>
            </w:pPr>
            <w:r>
              <w:rPr>
                <w:sz w:val="24"/>
                <w:szCs w:val="24"/>
              </w:rPr>
              <w:t xml:space="preserve">Изоляция по железобетонным потолкам ЖТП </w:t>
            </w:r>
          </w:p>
        </w:tc>
      </w:tr>
      <w:tr w:rsidR="00587EDF" w:rsidTr="00A92B90">
        <w:tc>
          <w:tcPr>
            <w:tcW w:w="3114" w:type="dxa"/>
          </w:tcPr>
          <w:p w:rsidR="00587EDF" w:rsidRDefault="00587EDF" w:rsidP="00A92B90">
            <w:pPr>
              <w:jc w:val="both"/>
              <w:rPr>
                <w:sz w:val="24"/>
                <w:szCs w:val="24"/>
              </w:rPr>
            </w:pPr>
            <w:r>
              <w:rPr>
                <w:sz w:val="24"/>
                <w:szCs w:val="24"/>
              </w:rPr>
              <w:t>Таблица ГЭСН 26-01-063</w:t>
            </w:r>
          </w:p>
        </w:tc>
        <w:tc>
          <w:tcPr>
            <w:tcW w:w="6231" w:type="dxa"/>
          </w:tcPr>
          <w:p w:rsidR="00587EDF" w:rsidRDefault="00587EDF" w:rsidP="00A92B90">
            <w:pPr>
              <w:jc w:val="both"/>
              <w:rPr>
                <w:sz w:val="24"/>
                <w:szCs w:val="24"/>
              </w:rPr>
            </w:pPr>
            <w:r>
              <w:rPr>
                <w:sz w:val="24"/>
                <w:szCs w:val="24"/>
              </w:rPr>
              <w:t>Изоляция внутренних стен по дереву ЖТП</w:t>
            </w:r>
          </w:p>
        </w:tc>
      </w:tr>
      <w:tr w:rsidR="00587EDF" w:rsidTr="00A92B90">
        <w:tc>
          <w:tcPr>
            <w:tcW w:w="3114" w:type="dxa"/>
          </w:tcPr>
          <w:p w:rsidR="00587EDF" w:rsidRDefault="00587EDF" w:rsidP="00A92B90">
            <w:pPr>
              <w:jc w:val="both"/>
              <w:rPr>
                <w:sz w:val="24"/>
                <w:szCs w:val="24"/>
              </w:rPr>
            </w:pPr>
            <w:r>
              <w:rPr>
                <w:sz w:val="24"/>
                <w:szCs w:val="24"/>
              </w:rPr>
              <w:t>Таблица ГЭСН 26-01-064</w:t>
            </w:r>
          </w:p>
        </w:tc>
        <w:tc>
          <w:tcPr>
            <w:tcW w:w="6231" w:type="dxa"/>
          </w:tcPr>
          <w:p w:rsidR="00587EDF" w:rsidRDefault="00587EDF" w:rsidP="00A92B90">
            <w:pPr>
              <w:jc w:val="both"/>
              <w:rPr>
                <w:sz w:val="24"/>
                <w:szCs w:val="24"/>
              </w:rPr>
            </w:pPr>
            <w:r>
              <w:rPr>
                <w:sz w:val="24"/>
                <w:szCs w:val="24"/>
              </w:rPr>
              <w:t>Изоляция внутренних стен по штукатурке ЖТП</w:t>
            </w:r>
          </w:p>
        </w:tc>
      </w:tr>
      <w:tr w:rsidR="00587EDF" w:rsidTr="00A92B90">
        <w:tc>
          <w:tcPr>
            <w:tcW w:w="3114" w:type="dxa"/>
          </w:tcPr>
          <w:p w:rsidR="00587EDF" w:rsidRDefault="00587EDF" w:rsidP="00A92B90">
            <w:pPr>
              <w:jc w:val="both"/>
              <w:rPr>
                <w:sz w:val="24"/>
                <w:szCs w:val="24"/>
              </w:rPr>
            </w:pPr>
            <w:r>
              <w:rPr>
                <w:sz w:val="24"/>
                <w:szCs w:val="24"/>
              </w:rPr>
              <w:t>Таблица ГЭСН 26-01-065</w:t>
            </w:r>
          </w:p>
        </w:tc>
        <w:tc>
          <w:tcPr>
            <w:tcW w:w="6231" w:type="dxa"/>
          </w:tcPr>
          <w:p w:rsidR="00587EDF" w:rsidRDefault="00587EDF" w:rsidP="00A92B90">
            <w:pPr>
              <w:jc w:val="both"/>
              <w:rPr>
                <w:sz w:val="24"/>
                <w:szCs w:val="24"/>
              </w:rPr>
            </w:pPr>
            <w:r>
              <w:rPr>
                <w:sz w:val="24"/>
                <w:szCs w:val="24"/>
              </w:rPr>
              <w:t>Изоляция арматуры и фланцевых соединений стальных трубопроводов ЖТП</w:t>
            </w:r>
          </w:p>
        </w:tc>
      </w:tr>
    </w:tbl>
    <w:p w:rsidR="00751424" w:rsidRPr="00FF2E10" w:rsidRDefault="00751424" w:rsidP="0080645A">
      <w:pPr>
        <w:ind w:left="360" w:firstLine="348"/>
        <w:jc w:val="both"/>
        <w:rPr>
          <w:sz w:val="24"/>
          <w:szCs w:val="24"/>
        </w:rPr>
      </w:pPr>
      <w:r w:rsidRPr="00FF2E10">
        <w:rPr>
          <w:sz w:val="24"/>
          <w:szCs w:val="24"/>
          <w:lang w:val="en-US"/>
        </w:rPr>
        <w:t>VARMEX</w:t>
      </w:r>
      <w:r w:rsidRPr="00FF2E10">
        <w:rPr>
          <w:sz w:val="24"/>
          <w:szCs w:val="24"/>
        </w:rPr>
        <w:t xml:space="preserve"> – профессиональный акрилово-полимерный материал, в состав которого входит порядка двух десятков компонентов, которые обеспечивают </w:t>
      </w:r>
      <w:r w:rsidR="00265C08" w:rsidRPr="00FF2E10">
        <w:rPr>
          <w:sz w:val="24"/>
          <w:szCs w:val="24"/>
        </w:rPr>
        <w:t xml:space="preserve">высокое и </w:t>
      </w:r>
      <w:r w:rsidRPr="00FF2E10">
        <w:rPr>
          <w:sz w:val="24"/>
          <w:szCs w:val="24"/>
        </w:rPr>
        <w:t>надежное качество</w:t>
      </w:r>
      <w:r w:rsidR="00265C08" w:rsidRPr="00FF2E10">
        <w:rPr>
          <w:sz w:val="24"/>
          <w:szCs w:val="24"/>
        </w:rPr>
        <w:t xml:space="preserve"> покрытия</w:t>
      </w:r>
      <w:r w:rsidRPr="00FF2E10">
        <w:rPr>
          <w:sz w:val="24"/>
          <w:szCs w:val="24"/>
        </w:rPr>
        <w:t xml:space="preserve">. При производстве жидких керамических теплоизоляционных материалов </w:t>
      </w:r>
      <w:r w:rsidRPr="00FF2E10">
        <w:rPr>
          <w:sz w:val="24"/>
          <w:szCs w:val="24"/>
          <w:lang w:val="en-US"/>
        </w:rPr>
        <w:t>VARMEX</w:t>
      </w:r>
      <w:r w:rsidRPr="00FF2E10">
        <w:rPr>
          <w:sz w:val="24"/>
          <w:szCs w:val="24"/>
        </w:rPr>
        <w:t xml:space="preserve"> используется высококачественное сырье мировых гигантов в области химической промышленности, таких как «3М Corporation»,  «BASF» и других известных зарубежных брендов. Связующие элементы, входящие в состав изоляции поставляются из таких стран, как Германия, Франция, Великобритания, Швеция, Нидерланды. Уникальность технологического процесса при производстве наших материалов, позволяет получить покрытие, которое на протяжении всего гарантийного срока хранения (1год) не подвергается разложению на фракции. Данный факт гарантирует целостность микросфер при перемешивании материала (а в большинстве случаев этого и не требуется вообще), что самым прямым способом влияет на высокие показатели теплофизических свойств.</w:t>
      </w:r>
    </w:p>
    <w:p w:rsidR="001D6C62" w:rsidRPr="001D6C62" w:rsidRDefault="00FE0BE6" w:rsidP="001D6C62">
      <w:pPr>
        <w:spacing w:after="0" w:line="240" w:lineRule="auto"/>
        <w:ind w:left="360" w:firstLine="348"/>
        <w:jc w:val="center"/>
        <w:rPr>
          <w:b/>
          <w:sz w:val="24"/>
          <w:szCs w:val="24"/>
          <w:u w:val="single"/>
        </w:rPr>
      </w:pPr>
      <w:r w:rsidRPr="001D6C62">
        <w:rPr>
          <w:b/>
          <w:sz w:val="24"/>
          <w:szCs w:val="24"/>
          <w:u w:val="single"/>
        </w:rPr>
        <w:lastRenderedPageBreak/>
        <w:t xml:space="preserve">Жидкий теплоизоляционный   материал </w:t>
      </w:r>
      <w:r w:rsidRPr="001D6C62">
        <w:rPr>
          <w:b/>
          <w:sz w:val="24"/>
          <w:szCs w:val="24"/>
          <w:u w:val="single"/>
          <w:lang w:val="en-US"/>
        </w:rPr>
        <w:t>VARMEX</w:t>
      </w:r>
      <w:r w:rsidRPr="001D6C62">
        <w:rPr>
          <w:b/>
          <w:sz w:val="24"/>
          <w:szCs w:val="24"/>
          <w:u w:val="single"/>
        </w:rPr>
        <w:t xml:space="preserve"> активно применяется</w:t>
      </w:r>
    </w:p>
    <w:p w:rsidR="00FE0BE6" w:rsidRDefault="00FE0BE6" w:rsidP="001D6C62">
      <w:pPr>
        <w:spacing w:after="0" w:line="240" w:lineRule="auto"/>
        <w:ind w:left="360" w:firstLine="348"/>
        <w:jc w:val="center"/>
        <w:rPr>
          <w:b/>
          <w:sz w:val="24"/>
          <w:szCs w:val="24"/>
          <w:u w:val="single"/>
        </w:rPr>
      </w:pPr>
      <w:r w:rsidRPr="001D6C62">
        <w:rPr>
          <w:b/>
          <w:sz w:val="24"/>
          <w:szCs w:val="24"/>
          <w:u w:val="single"/>
        </w:rPr>
        <w:t xml:space="preserve">в </w:t>
      </w:r>
      <w:r w:rsidR="001D6C62">
        <w:rPr>
          <w:b/>
          <w:sz w:val="24"/>
          <w:szCs w:val="24"/>
          <w:u w:val="single"/>
        </w:rPr>
        <w:t xml:space="preserve"> </w:t>
      </w:r>
      <w:r w:rsidRPr="001D6C62">
        <w:rPr>
          <w:b/>
          <w:sz w:val="24"/>
          <w:szCs w:val="24"/>
          <w:u w:val="single"/>
        </w:rPr>
        <w:t xml:space="preserve">таких </w:t>
      </w:r>
      <w:r w:rsidR="00EE32BB">
        <w:rPr>
          <w:b/>
          <w:sz w:val="24"/>
          <w:szCs w:val="24"/>
          <w:u w:val="single"/>
        </w:rPr>
        <w:t xml:space="preserve"> </w:t>
      </w:r>
      <w:r w:rsidRPr="001D6C62">
        <w:rPr>
          <w:b/>
          <w:sz w:val="24"/>
          <w:szCs w:val="24"/>
          <w:u w:val="single"/>
        </w:rPr>
        <w:t>отраслях, как:</w:t>
      </w:r>
    </w:p>
    <w:p w:rsidR="00EE32BB" w:rsidRPr="001D6C62" w:rsidRDefault="00EE32BB" w:rsidP="001D6C62">
      <w:pPr>
        <w:spacing w:after="0" w:line="240" w:lineRule="auto"/>
        <w:ind w:left="360" w:firstLine="348"/>
        <w:jc w:val="center"/>
        <w:rPr>
          <w:b/>
          <w:sz w:val="24"/>
          <w:szCs w:val="24"/>
          <w:u w:val="single"/>
        </w:rPr>
      </w:pPr>
    </w:p>
    <w:p w:rsidR="00EE32BB" w:rsidRPr="00EE32BB" w:rsidRDefault="00EE32BB" w:rsidP="00FE0BE6">
      <w:pPr>
        <w:spacing w:after="0" w:line="240" w:lineRule="auto"/>
        <w:ind w:firstLine="708"/>
        <w:jc w:val="both"/>
        <w:rPr>
          <w:b/>
          <w:sz w:val="24"/>
          <w:szCs w:val="24"/>
        </w:rPr>
      </w:pPr>
      <w:r w:rsidRPr="00EE32BB">
        <w:rPr>
          <w:b/>
          <w:sz w:val="24"/>
          <w:szCs w:val="24"/>
        </w:rPr>
        <w:t>1. Г</w:t>
      </w:r>
      <w:r w:rsidR="00FE0BE6" w:rsidRPr="00EE32BB">
        <w:rPr>
          <w:b/>
          <w:sz w:val="24"/>
          <w:szCs w:val="24"/>
        </w:rPr>
        <w:t>ражданское и промышленное строительство</w:t>
      </w:r>
      <w:r w:rsidR="00706D26" w:rsidRPr="00EE32BB">
        <w:rPr>
          <w:b/>
          <w:sz w:val="24"/>
          <w:szCs w:val="24"/>
        </w:rPr>
        <w:t xml:space="preserve"> </w:t>
      </w:r>
    </w:p>
    <w:p w:rsidR="00EE32BB" w:rsidRDefault="00EE32BB" w:rsidP="00FE0BE6">
      <w:pPr>
        <w:spacing w:after="0" w:line="240" w:lineRule="auto"/>
        <w:ind w:firstLine="708"/>
        <w:jc w:val="both"/>
        <w:rPr>
          <w:sz w:val="24"/>
          <w:szCs w:val="24"/>
        </w:rPr>
      </w:pPr>
      <w:r>
        <w:rPr>
          <w:sz w:val="24"/>
          <w:szCs w:val="24"/>
        </w:rPr>
        <w:t xml:space="preserve">- </w:t>
      </w:r>
      <w:r w:rsidR="00706D26" w:rsidRPr="00EE32BB">
        <w:rPr>
          <w:sz w:val="24"/>
          <w:szCs w:val="24"/>
        </w:rPr>
        <w:t>теплоизоляция торцов плит перекрытия и выступающ</w:t>
      </w:r>
      <w:r w:rsidR="00470AEB">
        <w:rPr>
          <w:sz w:val="24"/>
          <w:szCs w:val="24"/>
        </w:rPr>
        <w:t>их частей;</w:t>
      </w:r>
    </w:p>
    <w:p w:rsidR="00EE32BB" w:rsidRDefault="00EE32BB" w:rsidP="00FE0BE6">
      <w:pPr>
        <w:spacing w:after="0" w:line="240" w:lineRule="auto"/>
        <w:ind w:firstLine="708"/>
        <w:jc w:val="both"/>
        <w:rPr>
          <w:sz w:val="24"/>
          <w:szCs w:val="24"/>
        </w:rPr>
      </w:pPr>
      <w:r>
        <w:rPr>
          <w:sz w:val="24"/>
          <w:szCs w:val="24"/>
        </w:rPr>
        <w:t>-</w:t>
      </w:r>
      <w:r w:rsidR="00706D26" w:rsidRPr="00EE32BB">
        <w:rPr>
          <w:sz w:val="24"/>
          <w:szCs w:val="24"/>
        </w:rPr>
        <w:t xml:space="preserve"> утепление балконов, подъе</w:t>
      </w:r>
      <w:r w:rsidR="00470AEB">
        <w:rPr>
          <w:sz w:val="24"/>
          <w:szCs w:val="24"/>
        </w:rPr>
        <w:t>здов, лифтовых шахт;</w:t>
      </w:r>
    </w:p>
    <w:p w:rsidR="00EE32BB" w:rsidRDefault="00EE32BB" w:rsidP="00FE0BE6">
      <w:pPr>
        <w:spacing w:after="0" w:line="240" w:lineRule="auto"/>
        <w:ind w:firstLine="708"/>
        <w:jc w:val="both"/>
        <w:rPr>
          <w:sz w:val="24"/>
          <w:szCs w:val="24"/>
        </w:rPr>
      </w:pPr>
      <w:r>
        <w:rPr>
          <w:sz w:val="24"/>
          <w:szCs w:val="24"/>
        </w:rPr>
        <w:t xml:space="preserve">- </w:t>
      </w:r>
      <w:r w:rsidR="00706D26" w:rsidRPr="00EE32BB">
        <w:rPr>
          <w:sz w:val="24"/>
          <w:szCs w:val="24"/>
        </w:rPr>
        <w:t>утепление антисейсмических (тепло</w:t>
      </w:r>
      <w:r w:rsidR="00470AEB">
        <w:rPr>
          <w:sz w:val="24"/>
          <w:szCs w:val="24"/>
        </w:rPr>
        <w:t>вых швов) между секциями зданий;</w:t>
      </w:r>
    </w:p>
    <w:p w:rsidR="00EE32BB" w:rsidRDefault="00EE32BB" w:rsidP="00FE0BE6">
      <w:pPr>
        <w:spacing w:after="0" w:line="240" w:lineRule="auto"/>
        <w:ind w:firstLine="708"/>
        <w:jc w:val="both"/>
        <w:rPr>
          <w:sz w:val="24"/>
          <w:szCs w:val="24"/>
        </w:rPr>
      </w:pPr>
      <w:r>
        <w:rPr>
          <w:sz w:val="24"/>
          <w:szCs w:val="24"/>
        </w:rPr>
        <w:t>-</w:t>
      </w:r>
      <w:r w:rsidR="00706D26" w:rsidRPr="00EE32BB">
        <w:rPr>
          <w:sz w:val="24"/>
          <w:szCs w:val="24"/>
        </w:rPr>
        <w:t xml:space="preserve"> утепление фасадов и внутренних стен зданий</w:t>
      </w:r>
      <w:r w:rsidR="001D6C62" w:rsidRPr="00EE32BB">
        <w:rPr>
          <w:sz w:val="24"/>
          <w:szCs w:val="24"/>
        </w:rPr>
        <w:t>, угловых соединений (в местах «мостика холода»</w:t>
      </w:r>
      <w:r w:rsidR="00470AEB">
        <w:rPr>
          <w:sz w:val="24"/>
          <w:szCs w:val="24"/>
        </w:rPr>
        <w:t>);</w:t>
      </w:r>
      <w:r w:rsidR="001D6C62" w:rsidRPr="00EE32BB">
        <w:rPr>
          <w:sz w:val="24"/>
          <w:szCs w:val="24"/>
        </w:rPr>
        <w:t xml:space="preserve"> </w:t>
      </w:r>
    </w:p>
    <w:p w:rsidR="00EE32BB" w:rsidRDefault="00EE32BB" w:rsidP="00FE0BE6">
      <w:pPr>
        <w:spacing w:after="0" w:line="240" w:lineRule="auto"/>
        <w:ind w:firstLine="708"/>
        <w:jc w:val="both"/>
        <w:rPr>
          <w:sz w:val="24"/>
          <w:szCs w:val="24"/>
        </w:rPr>
      </w:pPr>
      <w:r>
        <w:rPr>
          <w:sz w:val="24"/>
          <w:szCs w:val="24"/>
        </w:rPr>
        <w:t xml:space="preserve">- </w:t>
      </w:r>
      <w:r w:rsidR="001D6C62" w:rsidRPr="00EE32BB">
        <w:rPr>
          <w:sz w:val="24"/>
          <w:szCs w:val="24"/>
        </w:rPr>
        <w:t>утепление подвальных, полуподвальных и других неотапливаемых помещений</w:t>
      </w:r>
      <w:r>
        <w:rPr>
          <w:sz w:val="24"/>
          <w:szCs w:val="24"/>
        </w:rPr>
        <w:t>.</w:t>
      </w:r>
    </w:p>
    <w:p w:rsidR="00EE32BB" w:rsidRPr="00EE32BB" w:rsidRDefault="00EE32BB" w:rsidP="00FE0BE6">
      <w:pPr>
        <w:spacing w:after="0" w:line="240" w:lineRule="auto"/>
        <w:ind w:firstLine="708"/>
        <w:jc w:val="both"/>
        <w:rPr>
          <w:sz w:val="24"/>
          <w:szCs w:val="24"/>
        </w:rPr>
      </w:pPr>
    </w:p>
    <w:p w:rsidR="00EE32BB" w:rsidRDefault="00EE32BB" w:rsidP="00FE0BE6">
      <w:pPr>
        <w:spacing w:after="0" w:line="240" w:lineRule="auto"/>
        <w:ind w:firstLine="708"/>
        <w:jc w:val="both"/>
        <w:rPr>
          <w:sz w:val="24"/>
          <w:szCs w:val="24"/>
        </w:rPr>
      </w:pPr>
      <w:r w:rsidRPr="00EE32BB">
        <w:rPr>
          <w:b/>
          <w:sz w:val="24"/>
          <w:szCs w:val="24"/>
        </w:rPr>
        <w:t>2. П</w:t>
      </w:r>
      <w:r w:rsidR="00FE0BE6" w:rsidRPr="00EE32BB">
        <w:rPr>
          <w:b/>
          <w:sz w:val="24"/>
          <w:szCs w:val="24"/>
        </w:rPr>
        <w:t>редприятия сферы ЖКХ</w:t>
      </w:r>
      <w:r w:rsidR="001D6C62">
        <w:rPr>
          <w:sz w:val="24"/>
          <w:szCs w:val="24"/>
        </w:rPr>
        <w:t xml:space="preserve"> </w:t>
      </w:r>
    </w:p>
    <w:p w:rsidR="00EE32BB" w:rsidRDefault="00EE32BB" w:rsidP="00FE0BE6">
      <w:pPr>
        <w:spacing w:after="0" w:line="240" w:lineRule="auto"/>
        <w:ind w:firstLine="708"/>
        <w:jc w:val="both"/>
        <w:rPr>
          <w:sz w:val="24"/>
          <w:szCs w:val="24"/>
        </w:rPr>
      </w:pPr>
      <w:r>
        <w:rPr>
          <w:sz w:val="24"/>
          <w:szCs w:val="24"/>
        </w:rPr>
        <w:t xml:space="preserve">- </w:t>
      </w:r>
      <w:r w:rsidR="001D6C62">
        <w:rPr>
          <w:sz w:val="24"/>
          <w:szCs w:val="24"/>
        </w:rPr>
        <w:t>теплоизоляция различных систем трубопроводов – горячее и холодное водоснабжение,</w:t>
      </w:r>
      <w:r w:rsidR="00470AEB">
        <w:rPr>
          <w:sz w:val="24"/>
          <w:szCs w:val="24"/>
        </w:rPr>
        <w:t xml:space="preserve"> вентиляция и кондиционирование;</w:t>
      </w:r>
    </w:p>
    <w:p w:rsidR="00EE32BB" w:rsidRDefault="00EE32BB" w:rsidP="00FE0BE6">
      <w:pPr>
        <w:spacing w:after="0" w:line="240" w:lineRule="auto"/>
        <w:ind w:firstLine="708"/>
        <w:jc w:val="both"/>
        <w:rPr>
          <w:sz w:val="24"/>
          <w:szCs w:val="24"/>
        </w:rPr>
      </w:pPr>
      <w:r>
        <w:rPr>
          <w:sz w:val="24"/>
          <w:szCs w:val="24"/>
        </w:rPr>
        <w:t>- теплоизоляция элементов запорной арматуры – вентиля, задвижки</w:t>
      </w:r>
      <w:r w:rsidR="00470AEB">
        <w:rPr>
          <w:sz w:val="24"/>
          <w:szCs w:val="24"/>
        </w:rPr>
        <w:t>;</w:t>
      </w:r>
    </w:p>
    <w:p w:rsidR="00FE0BE6" w:rsidRDefault="00EE32BB" w:rsidP="00FE0BE6">
      <w:pPr>
        <w:spacing w:after="0" w:line="240" w:lineRule="auto"/>
        <w:ind w:firstLine="708"/>
        <w:jc w:val="both"/>
        <w:rPr>
          <w:sz w:val="24"/>
          <w:szCs w:val="24"/>
        </w:rPr>
      </w:pPr>
      <w:r>
        <w:rPr>
          <w:sz w:val="24"/>
          <w:szCs w:val="24"/>
        </w:rPr>
        <w:t>- теплоизоляция наружных и внутренних ограждающих конструкций (стен помещений)</w:t>
      </w:r>
      <w:r w:rsidR="00470AEB">
        <w:rPr>
          <w:sz w:val="24"/>
          <w:szCs w:val="24"/>
        </w:rPr>
        <w:t>;</w:t>
      </w:r>
    </w:p>
    <w:p w:rsidR="00EE32BB" w:rsidRDefault="00EE32BB" w:rsidP="00FE0BE6">
      <w:pPr>
        <w:spacing w:after="0" w:line="240" w:lineRule="auto"/>
        <w:ind w:firstLine="708"/>
        <w:jc w:val="both"/>
        <w:rPr>
          <w:sz w:val="24"/>
          <w:szCs w:val="24"/>
        </w:rPr>
      </w:pPr>
      <w:r>
        <w:rPr>
          <w:sz w:val="24"/>
          <w:szCs w:val="24"/>
        </w:rPr>
        <w:t>- устранение конденсата на металлических конструкциях различного типа.</w:t>
      </w:r>
    </w:p>
    <w:p w:rsidR="00EE32BB" w:rsidRPr="00FF2E10" w:rsidRDefault="00EE32BB" w:rsidP="00FE0BE6">
      <w:pPr>
        <w:spacing w:after="0" w:line="240" w:lineRule="auto"/>
        <w:ind w:firstLine="708"/>
        <w:jc w:val="both"/>
        <w:rPr>
          <w:sz w:val="24"/>
          <w:szCs w:val="24"/>
        </w:rPr>
      </w:pPr>
    </w:p>
    <w:p w:rsidR="00FE0BE6" w:rsidRDefault="00EE32BB" w:rsidP="00FE0BE6">
      <w:pPr>
        <w:spacing w:after="0" w:line="240" w:lineRule="auto"/>
        <w:ind w:firstLine="708"/>
        <w:jc w:val="both"/>
        <w:rPr>
          <w:b/>
          <w:sz w:val="24"/>
          <w:szCs w:val="24"/>
        </w:rPr>
      </w:pPr>
      <w:r w:rsidRPr="00EE32BB">
        <w:rPr>
          <w:b/>
          <w:sz w:val="24"/>
          <w:szCs w:val="24"/>
        </w:rPr>
        <w:t>3. П</w:t>
      </w:r>
      <w:r w:rsidR="00FE0BE6" w:rsidRPr="00EE32BB">
        <w:rPr>
          <w:b/>
          <w:sz w:val="24"/>
          <w:szCs w:val="24"/>
        </w:rPr>
        <w:t>ред</w:t>
      </w:r>
      <w:r>
        <w:rPr>
          <w:b/>
          <w:sz w:val="24"/>
          <w:szCs w:val="24"/>
        </w:rPr>
        <w:t>приятия нефте-и газопереработки</w:t>
      </w:r>
    </w:p>
    <w:p w:rsidR="00EE32BB" w:rsidRDefault="00EE32BB" w:rsidP="00FE0BE6">
      <w:pPr>
        <w:spacing w:after="0" w:line="240" w:lineRule="auto"/>
        <w:ind w:firstLine="708"/>
        <w:jc w:val="both"/>
        <w:rPr>
          <w:sz w:val="24"/>
          <w:szCs w:val="24"/>
        </w:rPr>
      </w:pPr>
      <w:r w:rsidRPr="00EE32BB">
        <w:rPr>
          <w:sz w:val="24"/>
          <w:szCs w:val="24"/>
        </w:rPr>
        <w:t xml:space="preserve">- </w:t>
      </w:r>
      <w:r>
        <w:rPr>
          <w:sz w:val="24"/>
          <w:szCs w:val="24"/>
        </w:rPr>
        <w:t>теплоизоляция накопит</w:t>
      </w:r>
      <w:r w:rsidR="00470AEB">
        <w:rPr>
          <w:sz w:val="24"/>
          <w:szCs w:val="24"/>
        </w:rPr>
        <w:t>ельных резервуаров для хранения;</w:t>
      </w:r>
    </w:p>
    <w:p w:rsidR="00EE32BB" w:rsidRDefault="00EE32BB" w:rsidP="00FE0BE6">
      <w:pPr>
        <w:spacing w:after="0" w:line="240" w:lineRule="auto"/>
        <w:ind w:firstLine="708"/>
        <w:jc w:val="both"/>
        <w:rPr>
          <w:sz w:val="24"/>
          <w:szCs w:val="24"/>
        </w:rPr>
      </w:pPr>
      <w:r>
        <w:rPr>
          <w:sz w:val="24"/>
          <w:szCs w:val="24"/>
        </w:rPr>
        <w:t>- теплоизоляция водопровод</w:t>
      </w:r>
      <w:r w:rsidR="00470AEB">
        <w:rPr>
          <w:sz w:val="24"/>
          <w:szCs w:val="24"/>
        </w:rPr>
        <w:t>ов, газопроводов, нефтепроводов;</w:t>
      </w:r>
    </w:p>
    <w:p w:rsidR="00EE32BB" w:rsidRDefault="00EE32BB" w:rsidP="00FE0BE6">
      <w:pPr>
        <w:spacing w:after="0" w:line="240" w:lineRule="auto"/>
        <w:ind w:firstLine="708"/>
        <w:jc w:val="both"/>
        <w:rPr>
          <w:sz w:val="24"/>
          <w:szCs w:val="24"/>
        </w:rPr>
      </w:pPr>
      <w:r>
        <w:rPr>
          <w:sz w:val="24"/>
          <w:szCs w:val="24"/>
        </w:rPr>
        <w:t>-  теплоизоляция элементов запорной арматуры – вентиля, задвижки</w:t>
      </w:r>
      <w:r w:rsidR="00470AEB">
        <w:rPr>
          <w:sz w:val="24"/>
          <w:szCs w:val="24"/>
        </w:rPr>
        <w:t>;</w:t>
      </w:r>
    </w:p>
    <w:p w:rsidR="00EE32BB" w:rsidRDefault="00EE32BB" w:rsidP="00EE32BB">
      <w:pPr>
        <w:spacing w:after="0" w:line="240" w:lineRule="auto"/>
        <w:ind w:firstLine="708"/>
        <w:jc w:val="both"/>
        <w:rPr>
          <w:sz w:val="24"/>
          <w:szCs w:val="24"/>
        </w:rPr>
      </w:pPr>
      <w:r>
        <w:rPr>
          <w:sz w:val="24"/>
          <w:szCs w:val="24"/>
        </w:rPr>
        <w:t>- теплоизоляция наружных и внутренних ограждающих конструкций (стен помещений)</w:t>
      </w:r>
      <w:r w:rsidR="00470AEB">
        <w:rPr>
          <w:sz w:val="24"/>
          <w:szCs w:val="24"/>
        </w:rPr>
        <w:t>;</w:t>
      </w:r>
    </w:p>
    <w:p w:rsidR="00EE32BB" w:rsidRDefault="00EE32BB" w:rsidP="00FE0BE6">
      <w:pPr>
        <w:spacing w:after="0" w:line="240" w:lineRule="auto"/>
        <w:ind w:firstLine="708"/>
        <w:jc w:val="both"/>
        <w:rPr>
          <w:sz w:val="24"/>
          <w:szCs w:val="24"/>
        </w:rPr>
      </w:pPr>
      <w:r>
        <w:rPr>
          <w:sz w:val="24"/>
          <w:szCs w:val="24"/>
        </w:rPr>
        <w:t>- устранение конденсата на металлических конструкциях различного типа</w:t>
      </w:r>
      <w:r w:rsidR="00470AEB">
        <w:rPr>
          <w:sz w:val="24"/>
          <w:szCs w:val="24"/>
        </w:rPr>
        <w:t>;</w:t>
      </w:r>
    </w:p>
    <w:p w:rsidR="00470AEB" w:rsidRPr="00FF2E10" w:rsidRDefault="00470AEB" w:rsidP="00470AEB">
      <w:pPr>
        <w:spacing w:after="0" w:line="240" w:lineRule="auto"/>
        <w:ind w:firstLine="708"/>
        <w:jc w:val="both"/>
        <w:rPr>
          <w:sz w:val="24"/>
          <w:szCs w:val="24"/>
        </w:rPr>
      </w:pPr>
      <w:r>
        <w:rPr>
          <w:sz w:val="24"/>
          <w:szCs w:val="24"/>
        </w:rPr>
        <w:t xml:space="preserve">- </w:t>
      </w:r>
      <w:r w:rsidRPr="00FF2E10">
        <w:rPr>
          <w:sz w:val="24"/>
          <w:szCs w:val="24"/>
        </w:rPr>
        <w:t>теплоизоляция и защита от коррозии различных металлических конструкций (емкостей, контейнеров, ангаров и т д).</w:t>
      </w:r>
    </w:p>
    <w:p w:rsidR="00EE32BB" w:rsidRPr="00EE32BB" w:rsidRDefault="00EE32BB" w:rsidP="00FE0BE6">
      <w:pPr>
        <w:spacing w:after="0" w:line="240" w:lineRule="auto"/>
        <w:ind w:firstLine="708"/>
        <w:jc w:val="both"/>
        <w:rPr>
          <w:sz w:val="24"/>
          <w:szCs w:val="24"/>
        </w:rPr>
      </w:pPr>
    </w:p>
    <w:p w:rsidR="00FE0BE6" w:rsidRDefault="00EE32BB" w:rsidP="00FE0BE6">
      <w:pPr>
        <w:spacing w:after="0" w:line="240" w:lineRule="auto"/>
        <w:ind w:firstLine="708"/>
        <w:jc w:val="both"/>
        <w:rPr>
          <w:b/>
          <w:sz w:val="24"/>
          <w:szCs w:val="24"/>
        </w:rPr>
      </w:pPr>
      <w:r w:rsidRPr="00EE32BB">
        <w:rPr>
          <w:b/>
          <w:sz w:val="24"/>
          <w:szCs w:val="24"/>
        </w:rPr>
        <w:t>4. М</w:t>
      </w:r>
      <w:r>
        <w:rPr>
          <w:b/>
          <w:sz w:val="24"/>
          <w:szCs w:val="24"/>
        </w:rPr>
        <w:t>ашино</w:t>
      </w:r>
      <w:r w:rsidR="00470AEB">
        <w:rPr>
          <w:b/>
          <w:sz w:val="24"/>
          <w:szCs w:val="24"/>
        </w:rPr>
        <w:t>- и судо</w:t>
      </w:r>
      <w:r>
        <w:rPr>
          <w:b/>
          <w:sz w:val="24"/>
          <w:szCs w:val="24"/>
        </w:rPr>
        <w:t>строение</w:t>
      </w:r>
    </w:p>
    <w:p w:rsidR="00470AEB" w:rsidRDefault="00EE32BB" w:rsidP="00470AEB">
      <w:pPr>
        <w:spacing w:after="0" w:line="240" w:lineRule="auto"/>
        <w:ind w:firstLine="708"/>
        <w:jc w:val="both"/>
        <w:rPr>
          <w:sz w:val="24"/>
          <w:szCs w:val="24"/>
        </w:rPr>
      </w:pPr>
      <w:r w:rsidRPr="00470AEB">
        <w:rPr>
          <w:sz w:val="24"/>
          <w:szCs w:val="24"/>
        </w:rPr>
        <w:t>-</w:t>
      </w:r>
      <w:r>
        <w:rPr>
          <w:b/>
          <w:sz w:val="24"/>
          <w:szCs w:val="24"/>
        </w:rPr>
        <w:t xml:space="preserve"> </w:t>
      </w:r>
      <w:r w:rsidR="00470AEB" w:rsidRPr="00FF2E10">
        <w:rPr>
          <w:sz w:val="24"/>
          <w:szCs w:val="24"/>
        </w:rPr>
        <w:t>теплоизоляция и защита от коррозии различных металлических конструкций (емкостей, контейн</w:t>
      </w:r>
      <w:r w:rsidR="00470AEB">
        <w:rPr>
          <w:sz w:val="24"/>
          <w:szCs w:val="24"/>
        </w:rPr>
        <w:t>еров, ангаров и т д);</w:t>
      </w:r>
    </w:p>
    <w:p w:rsidR="00470AEB" w:rsidRDefault="00470AEB" w:rsidP="00470AEB">
      <w:pPr>
        <w:spacing w:after="0" w:line="240" w:lineRule="auto"/>
        <w:ind w:firstLine="708"/>
        <w:jc w:val="both"/>
        <w:rPr>
          <w:sz w:val="24"/>
          <w:szCs w:val="24"/>
        </w:rPr>
      </w:pPr>
      <w:r>
        <w:rPr>
          <w:sz w:val="24"/>
          <w:szCs w:val="24"/>
        </w:rPr>
        <w:t>- утепление вагонов, судов;</w:t>
      </w:r>
    </w:p>
    <w:p w:rsidR="00470AEB" w:rsidRPr="00FF2E10" w:rsidRDefault="00470AEB" w:rsidP="00470AEB">
      <w:pPr>
        <w:spacing w:after="0" w:line="240" w:lineRule="auto"/>
        <w:ind w:firstLine="708"/>
        <w:jc w:val="both"/>
        <w:rPr>
          <w:sz w:val="24"/>
          <w:szCs w:val="24"/>
        </w:rPr>
      </w:pPr>
      <w:r>
        <w:rPr>
          <w:sz w:val="24"/>
          <w:szCs w:val="24"/>
        </w:rPr>
        <w:t>- устранение конденсата на металлических конструкциях различного типа.</w:t>
      </w:r>
    </w:p>
    <w:p w:rsidR="00EE32BB" w:rsidRPr="00EE32BB" w:rsidRDefault="00EE32BB" w:rsidP="00FE0BE6">
      <w:pPr>
        <w:spacing w:after="0" w:line="240" w:lineRule="auto"/>
        <w:ind w:firstLine="708"/>
        <w:jc w:val="both"/>
        <w:rPr>
          <w:b/>
          <w:sz w:val="24"/>
          <w:szCs w:val="24"/>
        </w:rPr>
      </w:pPr>
    </w:p>
    <w:p w:rsidR="00470AEB" w:rsidRPr="00470AEB" w:rsidRDefault="00470AEB" w:rsidP="00470AEB">
      <w:pPr>
        <w:spacing w:after="0" w:line="240" w:lineRule="auto"/>
        <w:jc w:val="center"/>
        <w:rPr>
          <w:b/>
          <w:sz w:val="24"/>
          <w:szCs w:val="24"/>
          <w:u w:val="single"/>
        </w:rPr>
      </w:pPr>
      <w:r w:rsidRPr="00470AEB">
        <w:rPr>
          <w:b/>
          <w:sz w:val="24"/>
          <w:szCs w:val="24"/>
          <w:u w:val="single"/>
        </w:rPr>
        <w:t xml:space="preserve">Основные преимущества материала </w:t>
      </w:r>
      <w:r w:rsidRPr="00470AEB">
        <w:rPr>
          <w:b/>
          <w:sz w:val="24"/>
          <w:szCs w:val="24"/>
          <w:u w:val="single"/>
          <w:lang w:val="en-US"/>
        </w:rPr>
        <w:t>VARMEX</w:t>
      </w:r>
    </w:p>
    <w:p w:rsidR="00470AEB" w:rsidRDefault="00470AEB" w:rsidP="00720485">
      <w:pPr>
        <w:spacing w:after="0" w:line="240" w:lineRule="auto"/>
        <w:jc w:val="center"/>
        <w:rPr>
          <w:b/>
          <w:sz w:val="24"/>
          <w:szCs w:val="24"/>
          <w:u w:val="single"/>
        </w:rPr>
      </w:pPr>
      <w:r w:rsidRPr="00470AEB">
        <w:rPr>
          <w:b/>
          <w:sz w:val="24"/>
          <w:szCs w:val="24"/>
          <w:u w:val="single"/>
        </w:rPr>
        <w:t>перед традиционными утеплителями:</w:t>
      </w:r>
    </w:p>
    <w:p w:rsidR="00720485" w:rsidRDefault="00720485" w:rsidP="00720485">
      <w:pPr>
        <w:spacing w:after="0" w:line="240" w:lineRule="auto"/>
        <w:jc w:val="center"/>
        <w:rPr>
          <w:sz w:val="24"/>
          <w:szCs w:val="24"/>
        </w:rPr>
      </w:pPr>
    </w:p>
    <w:p w:rsidR="002E15DB" w:rsidRPr="00327BD5" w:rsidRDefault="00327BD5" w:rsidP="00587EDF">
      <w:pPr>
        <w:spacing w:after="0"/>
        <w:jc w:val="both"/>
        <w:rPr>
          <w:sz w:val="24"/>
          <w:szCs w:val="24"/>
        </w:rPr>
      </w:pPr>
      <w:r>
        <w:rPr>
          <w:sz w:val="24"/>
          <w:szCs w:val="24"/>
        </w:rPr>
        <w:t xml:space="preserve">1. </w:t>
      </w:r>
      <w:r w:rsidR="002E15DB" w:rsidRPr="00327BD5">
        <w:rPr>
          <w:sz w:val="24"/>
          <w:szCs w:val="24"/>
        </w:rPr>
        <w:t xml:space="preserve">Простота нанесения, технологичность нанесения </w:t>
      </w:r>
      <w:r>
        <w:rPr>
          <w:sz w:val="24"/>
          <w:szCs w:val="24"/>
        </w:rPr>
        <w:t>- покрытие</w:t>
      </w:r>
      <w:r w:rsidR="002E15DB" w:rsidRPr="00327BD5">
        <w:rPr>
          <w:sz w:val="24"/>
          <w:szCs w:val="24"/>
        </w:rPr>
        <w:t xml:space="preserve"> легко осуществляется с помощью кисти, валика, шпателя или аппарата безвоздушного распыления.</w:t>
      </w:r>
    </w:p>
    <w:p w:rsidR="002E15DB" w:rsidRPr="00327BD5" w:rsidRDefault="00327BD5" w:rsidP="00587EDF">
      <w:pPr>
        <w:spacing w:after="0"/>
        <w:jc w:val="both"/>
        <w:rPr>
          <w:sz w:val="24"/>
          <w:szCs w:val="24"/>
        </w:rPr>
      </w:pPr>
      <w:r>
        <w:rPr>
          <w:sz w:val="24"/>
          <w:szCs w:val="24"/>
        </w:rPr>
        <w:t xml:space="preserve">2. Долговечность - </w:t>
      </w:r>
      <w:r w:rsidR="002E15DB" w:rsidRPr="00327BD5">
        <w:rPr>
          <w:sz w:val="24"/>
          <w:szCs w:val="24"/>
        </w:rPr>
        <w:t xml:space="preserve">срок службы ЖКТ </w:t>
      </w:r>
      <w:r w:rsidR="002E15DB" w:rsidRPr="00327BD5">
        <w:rPr>
          <w:sz w:val="24"/>
          <w:szCs w:val="24"/>
          <w:lang w:val="en-US"/>
        </w:rPr>
        <w:t>VARMEX</w:t>
      </w:r>
      <w:r w:rsidR="002E15DB" w:rsidRPr="00327BD5">
        <w:rPr>
          <w:sz w:val="24"/>
          <w:szCs w:val="24"/>
        </w:rPr>
        <w:t xml:space="preserve"> сос</w:t>
      </w:r>
      <w:r>
        <w:rPr>
          <w:sz w:val="24"/>
          <w:szCs w:val="24"/>
        </w:rPr>
        <w:t>тавляет более 10 лет (при соблюдении инструкций по нанесению</w:t>
      </w:r>
      <w:r w:rsidR="006D0136">
        <w:rPr>
          <w:sz w:val="24"/>
          <w:szCs w:val="24"/>
        </w:rPr>
        <w:t>.</w:t>
      </w:r>
    </w:p>
    <w:p w:rsidR="002E15DB" w:rsidRPr="00327BD5" w:rsidRDefault="00327BD5" w:rsidP="00587EDF">
      <w:pPr>
        <w:spacing w:after="0"/>
        <w:jc w:val="both"/>
        <w:rPr>
          <w:b/>
          <w:sz w:val="24"/>
          <w:szCs w:val="24"/>
        </w:rPr>
      </w:pPr>
      <w:r>
        <w:rPr>
          <w:sz w:val="24"/>
          <w:szCs w:val="24"/>
        </w:rPr>
        <w:t>3. Широкий диапазон рабочих температур изолируемых поверхностей</w:t>
      </w:r>
      <w:r w:rsidR="002E15DB" w:rsidRPr="00327BD5">
        <w:rPr>
          <w:sz w:val="24"/>
          <w:szCs w:val="24"/>
        </w:rPr>
        <w:t xml:space="preserve"> от </w:t>
      </w:r>
      <w:r w:rsidR="002E15DB" w:rsidRPr="00327BD5">
        <w:rPr>
          <w:b/>
          <w:sz w:val="24"/>
          <w:szCs w:val="24"/>
        </w:rPr>
        <w:t>– 60 ⁰С до + 700 ⁰С.</w:t>
      </w:r>
    </w:p>
    <w:p w:rsidR="002E15DB" w:rsidRPr="00327BD5" w:rsidRDefault="00327BD5" w:rsidP="00587EDF">
      <w:pPr>
        <w:spacing w:after="0"/>
        <w:jc w:val="both"/>
        <w:rPr>
          <w:sz w:val="24"/>
          <w:szCs w:val="24"/>
        </w:rPr>
      </w:pPr>
      <w:r>
        <w:rPr>
          <w:sz w:val="24"/>
          <w:szCs w:val="24"/>
        </w:rPr>
        <w:t xml:space="preserve">4. </w:t>
      </w:r>
      <w:r w:rsidR="002E15DB" w:rsidRPr="00327BD5">
        <w:rPr>
          <w:sz w:val="24"/>
          <w:szCs w:val="24"/>
        </w:rPr>
        <w:t>Безопасность – материал остается экологическим чистым и абсолютно безопасным для здоровья человека и окружающей среды.</w:t>
      </w:r>
    </w:p>
    <w:p w:rsidR="002E15DB" w:rsidRPr="00327BD5" w:rsidRDefault="00327BD5" w:rsidP="00587EDF">
      <w:pPr>
        <w:spacing w:after="0"/>
        <w:jc w:val="both"/>
        <w:rPr>
          <w:sz w:val="24"/>
          <w:szCs w:val="24"/>
        </w:rPr>
      </w:pPr>
      <w:r>
        <w:rPr>
          <w:sz w:val="24"/>
          <w:szCs w:val="24"/>
        </w:rPr>
        <w:t xml:space="preserve">5. </w:t>
      </w:r>
      <w:r w:rsidR="002E15DB" w:rsidRPr="00327BD5">
        <w:rPr>
          <w:sz w:val="24"/>
          <w:szCs w:val="24"/>
        </w:rPr>
        <w:t xml:space="preserve">Гигроскопичность. Влагопоглощение. Благодаря своему уникальному составу </w:t>
      </w:r>
      <w:r w:rsidR="002E15DB" w:rsidRPr="00327BD5">
        <w:rPr>
          <w:sz w:val="24"/>
          <w:szCs w:val="24"/>
          <w:lang w:val="en-US"/>
        </w:rPr>
        <w:t>VARMEX</w:t>
      </w:r>
      <w:r w:rsidR="002E15DB" w:rsidRPr="00327BD5">
        <w:rPr>
          <w:sz w:val="24"/>
          <w:szCs w:val="24"/>
        </w:rPr>
        <w:t xml:space="preserve"> практически не пропускает влагу, имея м</w:t>
      </w:r>
      <w:r>
        <w:rPr>
          <w:sz w:val="24"/>
          <w:szCs w:val="24"/>
        </w:rPr>
        <w:t>инимальный коэффициент водопогло</w:t>
      </w:r>
      <w:r w:rsidR="002E15DB" w:rsidRPr="00327BD5">
        <w:rPr>
          <w:sz w:val="24"/>
          <w:szCs w:val="24"/>
        </w:rPr>
        <w:t xml:space="preserve">щения, что </w:t>
      </w:r>
      <w:r w:rsidR="002E15DB" w:rsidRPr="00327BD5">
        <w:rPr>
          <w:sz w:val="24"/>
          <w:szCs w:val="24"/>
        </w:rPr>
        <w:lastRenderedPageBreak/>
        <w:t xml:space="preserve">позволяет использовать материал в условиях высокой влажности без потери свойств. Стандартные утеплители отлично впитывают влагу, промерзают зимой. </w:t>
      </w:r>
    </w:p>
    <w:p w:rsidR="002E15DB" w:rsidRPr="00327BD5" w:rsidRDefault="00327BD5" w:rsidP="00587EDF">
      <w:pPr>
        <w:spacing w:after="0"/>
        <w:jc w:val="both"/>
        <w:rPr>
          <w:sz w:val="24"/>
          <w:szCs w:val="24"/>
        </w:rPr>
      </w:pPr>
      <w:r>
        <w:rPr>
          <w:sz w:val="24"/>
          <w:szCs w:val="24"/>
        </w:rPr>
        <w:t xml:space="preserve">6. </w:t>
      </w:r>
      <w:r w:rsidR="002E15DB" w:rsidRPr="00327BD5">
        <w:rPr>
          <w:sz w:val="24"/>
          <w:szCs w:val="24"/>
        </w:rPr>
        <w:t xml:space="preserve">Стойкость к ультрафиолету. Материал </w:t>
      </w:r>
      <w:r w:rsidR="002E15DB" w:rsidRPr="00327BD5">
        <w:rPr>
          <w:sz w:val="24"/>
          <w:szCs w:val="24"/>
          <w:lang w:val="en-US"/>
        </w:rPr>
        <w:t>VARMEX</w:t>
      </w:r>
      <w:r w:rsidR="002E15DB" w:rsidRPr="00327BD5">
        <w:rPr>
          <w:sz w:val="24"/>
          <w:szCs w:val="24"/>
        </w:rPr>
        <w:t xml:space="preserve"> – это финишное теплоизоляционное и декоративное покрытие стойкое к УФ-лучам. Это значительно отличает данное покрытие от большин</w:t>
      </w:r>
      <w:r>
        <w:rPr>
          <w:sz w:val="24"/>
          <w:szCs w:val="24"/>
        </w:rPr>
        <w:t>ства традиционной теплоизоляции</w:t>
      </w:r>
      <w:r w:rsidR="002E15DB" w:rsidRPr="00327BD5">
        <w:rPr>
          <w:sz w:val="24"/>
          <w:szCs w:val="24"/>
        </w:rPr>
        <w:t>, которую необходимо дополнительно закрывать специальными материалами при монтаже.</w:t>
      </w:r>
    </w:p>
    <w:p w:rsidR="002E15DB" w:rsidRPr="00327BD5" w:rsidRDefault="00327BD5" w:rsidP="00587EDF">
      <w:pPr>
        <w:spacing w:after="0"/>
        <w:jc w:val="both"/>
        <w:rPr>
          <w:sz w:val="24"/>
          <w:szCs w:val="24"/>
        </w:rPr>
      </w:pPr>
      <w:r>
        <w:rPr>
          <w:sz w:val="24"/>
          <w:szCs w:val="24"/>
        </w:rPr>
        <w:t xml:space="preserve">7. </w:t>
      </w:r>
      <w:r w:rsidR="002E15DB" w:rsidRPr="00327BD5">
        <w:rPr>
          <w:sz w:val="24"/>
          <w:szCs w:val="24"/>
        </w:rPr>
        <w:t>Стойкость к нагреву обработанной поверхности. Структура материала – микросферы в его составе отражают до 90 % лучистой энергии, что в целом предотвращает нагревание обработанной конструкции.</w:t>
      </w:r>
    </w:p>
    <w:p w:rsidR="002E15DB" w:rsidRPr="00E24208" w:rsidRDefault="00327BD5" w:rsidP="00587EDF">
      <w:pPr>
        <w:spacing w:after="0"/>
        <w:jc w:val="both"/>
        <w:rPr>
          <w:color w:val="000000"/>
          <w:sz w:val="24"/>
          <w:szCs w:val="24"/>
        </w:rPr>
      </w:pPr>
      <w:r>
        <w:rPr>
          <w:sz w:val="24"/>
          <w:szCs w:val="24"/>
        </w:rPr>
        <w:t xml:space="preserve">8. </w:t>
      </w:r>
      <w:r w:rsidR="002E15DB" w:rsidRPr="00327BD5">
        <w:rPr>
          <w:sz w:val="24"/>
          <w:szCs w:val="24"/>
        </w:rPr>
        <w:t xml:space="preserve">Адгезия- сверхтонкая теплоизоляция </w:t>
      </w:r>
      <w:r w:rsidR="002E15DB" w:rsidRPr="00327BD5">
        <w:rPr>
          <w:sz w:val="24"/>
          <w:szCs w:val="24"/>
          <w:lang w:val="en-US"/>
        </w:rPr>
        <w:t>VARMEX</w:t>
      </w:r>
      <w:r w:rsidR="002E15DB" w:rsidRPr="00327BD5">
        <w:rPr>
          <w:sz w:val="24"/>
          <w:szCs w:val="24"/>
        </w:rPr>
        <w:t xml:space="preserve"> обладает высокой адгезией к большинству современных строительных материалов (металл, бетон, кирпич, дерево, стекло и т.п.), т.е. плотно прилегает к любой поверхности, защищая ее от влаги</w:t>
      </w:r>
      <w:r w:rsidR="00720485">
        <w:rPr>
          <w:sz w:val="24"/>
          <w:szCs w:val="24"/>
        </w:rPr>
        <w:t xml:space="preserve">. </w:t>
      </w:r>
      <w:r w:rsidR="002E15DB" w:rsidRPr="00E24208">
        <w:rPr>
          <w:color w:val="000000"/>
          <w:sz w:val="24"/>
          <w:szCs w:val="24"/>
        </w:rPr>
        <w:t xml:space="preserve">Толщина рабочего слоя </w:t>
      </w:r>
      <w:r w:rsidR="002E15DB" w:rsidRPr="00E24208">
        <w:rPr>
          <w:color w:val="000000"/>
          <w:sz w:val="24"/>
          <w:szCs w:val="24"/>
          <w:lang w:val="en-US"/>
        </w:rPr>
        <w:t>VARMEX</w:t>
      </w:r>
      <w:r w:rsidR="002E15DB" w:rsidRPr="00E24208">
        <w:rPr>
          <w:color w:val="000000"/>
          <w:sz w:val="24"/>
          <w:szCs w:val="24"/>
        </w:rPr>
        <w:t xml:space="preserve"> всего 0,5 - 3 мм.</w:t>
      </w:r>
    </w:p>
    <w:p w:rsidR="002E15DB" w:rsidRPr="00327BD5" w:rsidRDefault="00327BD5" w:rsidP="00587EDF">
      <w:pPr>
        <w:spacing w:after="0"/>
        <w:jc w:val="both"/>
        <w:rPr>
          <w:color w:val="000000"/>
          <w:sz w:val="24"/>
          <w:szCs w:val="24"/>
        </w:rPr>
      </w:pPr>
      <w:r>
        <w:rPr>
          <w:color w:val="000000"/>
          <w:sz w:val="24"/>
          <w:szCs w:val="24"/>
        </w:rPr>
        <w:t xml:space="preserve">9. </w:t>
      </w:r>
      <w:r w:rsidR="002E15DB" w:rsidRPr="00327BD5">
        <w:rPr>
          <w:color w:val="000000"/>
          <w:sz w:val="24"/>
          <w:szCs w:val="24"/>
        </w:rPr>
        <w:t>Значительное снижение нагрузки на несущие конструкции здания</w:t>
      </w:r>
      <w:r>
        <w:rPr>
          <w:color w:val="000000"/>
          <w:sz w:val="24"/>
          <w:szCs w:val="24"/>
        </w:rPr>
        <w:t>.</w:t>
      </w:r>
      <w:r w:rsidR="002E15DB" w:rsidRPr="00327BD5">
        <w:rPr>
          <w:color w:val="000000"/>
          <w:sz w:val="24"/>
          <w:szCs w:val="24"/>
        </w:rPr>
        <w:t xml:space="preserve"> </w:t>
      </w:r>
      <w:r w:rsidR="002E15DB" w:rsidRPr="00327BD5">
        <w:rPr>
          <w:color w:val="000000"/>
          <w:sz w:val="24"/>
          <w:szCs w:val="24"/>
          <w:lang w:val="en-US"/>
        </w:rPr>
        <w:t>VARMEX</w:t>
      </w:r>
      <w:r>
        <w:rPr>
          <w:color w:val="000000"/>
          <w:sz w:val="24"/>
          <w:szCs w:val="24"/>
        </w:rPr>
        <w:t xml:space="preserve"> </w:t>
      </w:r>
      <w:r w:rsidR="002E15DB" w:rsidRPr="00327BD5">
        <w:rPr>
          <w:color w:val="000000"/>
          <w:sz w:val="24"/>
          <w:szCs w:val="24"/>
        </w:rPr>
        <w:t>имеет низкую плотность, маленький вес.</w:t>
      </w:r>
    </w:p>
    <w:p w:rsidR="002E15DB" w:rsidRPr="00327BD5" w:rsidRDefault="00327BD5" w:rsidP="00587EDF">
      <w:pPr>
        <w:spacing w:after="0"/>
        <w:jc w:val="both"/>
        <w:rPr>
          <w:color w:val="000000"/>
          <w:sz w:val="24"/>
          <w:szCs w:val="24"/>
        </w:rPr>
      </w:pPr>
      <w:r>
        <w:rPr>
          <w:color w:val="000000"/>
          <w:sz w:val="24"/>
          <w:szCs w:val="24"/>
        </w:rPr>
        <w:t xml:space="preserve">10. </w:t>
      </w:r>
      <w:r w:rsidR="002E15DB" w:rsidRPr="00327BD5">
        <w:rPr>
          <w:color w:val="000000"/>
          <w:sz w:val="24"/>
          <w:szCs w:val="24"/>
        </w:rPr>
        <w:t>Значительное снижение тепловых потерь при капитальном строительстве и при реконструкции общественных и промышленных зданий.</w:t>
      </w:r>
    </w:p>
    <w:p w:rsidR="002E15DB" w:rsidRPr="00327BD5" w:rsidRDefault="00327BD5" w:rsidP="00587EDF">
      <w:pPr>
        <w:spacing w:after="0"/>
        <w:jc w:val="both"/>
        <w:rPr>
          <w:color w:val="000000"/>
          <w:sz w:val="24"/>
          <w:szCs w:val="24"/>
        </w:rPr>
      </w:pPr>
      <w:r>
        <w:rPr>
          <w:color w:val="000000"/>
          <w:sz w:val="24"/>
          <w:szCs w:val="24"/>
        </w:rPr>
        <w:t>11. Повышение</w:t>
      </w:r>
      <w:r w:rsidR="002E15DB" w:rsidRPr="00327BD5">
        <w:rPr>
          <w:color w:val="000000"/>
          <w:sz w:val="24"/>
          <w:szCs w:val="24"/>
        </w:rPr>
        <w:t xml:space="preserve"> огнестойкости металлических конструкций.</w:t>
      </w:r>
    </w:p>
    <w:p w:rsidR="002E15DB" w:rsidRPr="00327BD5" w:rsidRDefault="00327BD5" w:rsidP="00587EDF">
      <w:pPr>
        <w:spacing w:after="0"/>
        <w:jc w:val="both"/>
        <w:rPr>
          <w:color w:val="000000"/>
          <w:sz w:val="24"/>
          <w:szCs w:val="24"/>
        </w:rPr>
      </w:pPr>
      <w:r>
        <w:rPr>
          <w:color w:val="000000"/>
          <w:sz w:val="24"/>
          <w:szCs w:val="24"/>
        </w:rPr>
        <w:t xml:space="preserve">12. </w:t>
      </w:r>
      <w:r w:rsidR="002E15DB" w:rsidRPr="00327BD5">
        <w:rPr>
          <w:color w:val="000000"/>
          <w:sz w:val="24"/>
          <w:szCs w:val="24"/>
        </w:rPr>
        <w:t>Значительное сокращение капитальных и эксплуатационных расходов.</w:t>
      </w:r>
    </w:p>
    <w:p w:rsidR="002E15DB" w:rsidRPr="00327BD5" w:rsidRDefault="00327BD5" w:rsidP="00587EDF">
      <w:pPr>
        <w:spacing w:after="0"/>
        <w:jc w:val="both"/>
        <w:rPr>
          <w:color w:val="000000"/>
          <w:sz w:val="24"/>
          <w:szCs w:val="24"/>
        </w:rPr>
      </w:pPr>
      <w:r>
        <w:rPr>
          <w:color w:val="000000"/>
          <w:sz w:val="24"/>
          <w:szCs w:val="24"/>
        </w:rPr>
        <w:t xml:space="preserve">13. </w:t>
      </w:r>
      <w:r w:rsidR="002E15DB" w:rsidRPr="00327BD5">
        <w:rPr>
          <w:color w:val="000000"/>
          <w:sz w:val="24"/>
          <w:szCs w:val="24"/>
        </w:rPr>
        <w:t>Резкое снижение ремонтов и аварий.</w:t>
      </w:r>
    </w:p>
    <w:p w:rsidR="002E15DB" w:rsidRPr="00874910" w:rsidRDefault="00327BD5" w:rsidP="00587EDF">
      <w:pPr>
        <w:spacing w:after="0"/>
      </w:pPr>
      <w:r>
        <w:t>14. Возможность теплоизоляции конструкций различных форм и геометрических размеров.</w:t>
      </w:r>
    </w:p>
    <w:p w:rsidR="00587EDF" w:rsidRDefault="00587EDF" w:rsidP="00470AEB">
      <w:pPr>
        <w:spacing w:after="0" w:line="240" w:lineRule="auto"/>
        <w:jc w:val="center"/>
        <w:rPr>
          <w:b/>
          <w:sz w:val="24"/>
          <w:szCs w:val="24"/>
          <w:u w:val="single"/>
        </w:rPr>
      </w:pPr>
    </w:p>
    <w:p w:rsidR="00587EDF" w:rsidRDefault="00587EDF" w:rsidP="00470AEB">
      <w:pPr>
        <w:spacing w:after="0" w:line="240" w:lineRule="auto"/>
        <w:jc w:val="center"/>
        <w:rPr>
          <w:b/>
          <w:sz w:val="24"/>
          <w:szCs w:val="24"/>
          <w:u w:val="single"/>
        </w:rPr>
      </w:pPr>
    </w:p>
    <w:p w:rsidR="00470AEB" w:rsidRDefault="00B20F14" w:rsidP="00470AEB">
      <w:pPr>
        <w:spacing w:after="0" w:line="240" w:lineRule="auto"/>
        <w:jc w:val="center"/>
        <w:rPr>
          <w:b/>
          <w:sz w:val="24"/>
          <w:szCs w:val="24"/>
          <w:u w:val="single"/>
        </w:rPr>
      </w:pPr>
      <w:r w:rsidRPr="00470AEB">
        <w:rPr>
          <w:b/>
          <w:sz w:val="24"/>
          <w:szCs w:val="24"/>
          <w:u w:val="single"/>
        </w:rPr>
        <w:t xml:space="preserve">Материалы </w:t>
      </w:r>
      <w:r w:rsidRPr="00470AEB">
        <w:rPr>
          <w:b/>
          <w:sz w:val="24"/>
          <w:szCs w:val="24"/>
          <w:u w:val="single"/>
          <w:lang w:val="en-US"/>
        </w:rPr>
        <w:t>VARMEX</w:t>
      </w:r>
      <w:r w:rsidRPr="00470AEB">
        <w:rPr>
          <w:b/>
          <w:sz w:val="24"/>
          <w:szCs w:val="24"/>
          <w:u w:val="single"/>
        </w:rPr>
        <w:t xml:space="preserve"> имеют ряд преимуществ</w:t>
      </w:r>
    </w:p>
    <w:p w:rsidR="00470AEB" w:rsidRPr="00470AEB" w:rsidRDefault="00B20F14" w:rsidP="00470AEB">
      <w:pPr>
        <w:spacing w:after="0" w:line="240" w:lineRule="auto"/>
        <w:jc w:val="center"/>
        <w:rPr>
          <w:b/>
          <w:sz w:val="24"/>
          <w:szCs w:val="24"/>
          <w:u w:val="single"/>
        </w:rPr>
      </w:pPr>
      <w:r w:rsidRPr="00470AEB">
        <w:rPr>
          <w:b/>
          <w:sz w:val="24"/>
          <w:szCs w:val="24"/>
          <w:u w:val="single"/>
        </w:rPr>
        <w:t>перед производителями аналогичных материалов:</w:t>
      </w:r>
    </w:p>
    <w:p w:rsidR="00B20F14" w:rsidRDefault="00B20F14" w:rsidP="00B20F14">
      <w:pPr>
        <w:spacing w:after="0" w:line="240" w:lineRule="auto"/>
        <w:ind w:firstLine="360"/>
        <w:jc w:val="both"/>
        <w:rPr>
          <w:sz w:val="24"/>
          <w:szCs w:val="24"/>
        </w:rPr>
      </w:pPr>
      <w:r>
        <w:rPr>
          <w:sz w:val="24"/>
          <w:szCs w:val="24"/>
        </w:rPr>
        <w:t xml:space="preserve">1. В период гарантийного срока хранения (12 месяцев) материал </w:t>
      </w:r>
      <w:r>
        <w:rPr>
          <w:sz w:val="24"/>
          <w:szCs w:val="24"/>
          <w:lang w:val="en-US"/>
        </w:rPr>
        <w:t>VARMEX</w:t>
      </w:r>
      <w:r>
        <w:rPr>
          <w:sz w:val="24"/>
          <w:szCs w:val="24"/>
        </w:rPr>
        <w:t xml:space="preserve"> не разлагается на фракции, то есть не происходит расслоение компонентов в составе материала с поднятием в верхние слои более легких материалов – сополимеров и опускания в нижние слои более тяжелых компонентов (вода, пигментирующие элементы и др.).  Отсутствие расслоения материала на фракции указывает на то, что химический состав и технология производства подобраны таким образом, что каждый компонент имеет 100 процентное взаимодействие друг с другом, выполняя на максимальном уровне свою функцию. При этом получается однородная масса, готовая к применению без предварительного перемешивания. Расслоение материала на фракции ведет к принудительному дополнительному перемешиванию с большой вероятностью повреждения в верхних слоях полых микросфер, что может повлечь за собой их разрушение и снижения эффективности материала до 30%. Так же, расслоение материала на фракции может говорить о том, что возможно «стекание» покрытия при его нанесении на изолируемую поверхность по причине того, что имея неоднородную структуру (даже после перемешивания) более тяжелые элементы могут «сползать» относительно основной массы.</w:t>
      </w:r>
    </w:p>
    <w:p w:rsidR="00B20F14" w:rsidRDefault="00B20F14" w:rsidP="00B20F14">
      <w:pPr>
        <w:spacing w:after="0" w:line="240" w:lineRule="auto"/>
        <w:ind w:firstLine="360"/>
        <w:jc w:val="both"/>
        <w:rPr>
          <w:sz w:val="24"/>
          <w:szCs w:val="24"/>
        </w:rPr>
      </w:pPr>
      <w:r>
        <w:rPr>
          <w:sz w:val="24"/>
          <w:szCs w:val="24"/>
        </w:rPr>
        <w:t xml:space="preserve">2. По истечении гарантийного срока хранения возможно восстановление материала </w:t>
      </w:r>
      <w:r>
        <w:rPr>
          <w:sz w:val="24"/>
          <w:szCs w:val="24"/>
          <w:lang w:val="en-US"/>
        </w:rPr>
        <w:t>VARMEX</w:t>
      </w:r>
      <w:r>
        <w:rPr>
          <w:sz w:val="24"/>
          <w:szCs w:val="24"/>
        </w:rPr>
        <w:t xml:space="preserve"> в условиях производства без потери качества.</w:t>
      </w:r>
    </w:p>
    <w:p w:rsidR="00B20F14" w:rsidRDefault="00B20F14" w:rsidP="00B20F14">
      <w:pPr>
        <w:spacing w:after="0" w:line="240" w:lineRule="auto"/>
        <w:ind w:firstLine="360"/>
        <w:jc w:val="both"/>
        <w:rPr>
          <w:sz w:val="24"/>
          <w:szCs w:val="24"/>
        </w:rPr>
      </w:pPr>
      <w:r>
        <w:rPr>
          <w:sz w:val="24"/>
          <w:szCs w:val="24"/>
        </w:rPr>
        <w:t xml:space="preserve">3. При производстве модификации «Защита от коррозии» применяется собственная уникальная технология, разработанная наши специалистами, позволяющая применять высококачественные материалы – ингибирующие и антипиреновые добавки , антисептики микрогранулированного закрытопористого наполнителя. Данные компоненты обеспечивают глубокое проникновение в поверхность изолируемого тела и максимально эффективно препятствуют образованию ржавчины на весь срок службы материала.  </w:t>
      </w:r>
    </w:p>
    <w:p w:rsidR="00B20F14" w:rsidRDefault="00B20F14" w:rsidP="00B20F14">
      <w:pPr>
        <w:spacing w:after="0" w:line="240" w:lineRule="auto"/>
        <w:ind w:firstLine="360"/>
        <w:jc w:val="both"/>
        <w:rPr>
          <w:sz w:val="24"/>
          <w:szCs w:val="24"/>
        </w:rPr>
      </w:pPr>
      <w:r>
        <w:rPr>
          <w:sz w:val="24"/>
          <w:szCs w:val="24"/>
        </w:rPr>
        <w:lastRenderedPageBreak/>
        <w:t>4. Возможность производства модификаций «Универсальная морозостойкая» и «Защита фасада морозостойкая» на «водной» основе с применением растворителей, что позволяет упаковывать материал в пластиковую тару и применять его при температуре окружающей среды от +5</w:t>
      </w:r>
      <w:r>
        <w:rPr>
          <w:rFonts w:cstheme="minorHAnsi"/>
          <w:sz w:val="24"/>
          <w:szCs w:val="24"/>
        </w:rPr>
        <w:t>°</w:t>
      </w:r>
      <w:r>
        <w:rPr>
          <w:sz w:val="24"/>
          <w:szCs w:val="24"/>
        </w:rPr>
        <w:t>С до -15</w:t>
      </w:r>
      <w:r>
        <w:rPr>
          <w:rFonts w:cstheme="minorHAnsi"/>
          <w:sz w:val="24"/>
          <w:szCs w:val="24"/>
        </w:rPr>
        <w:t>°</w:t>
      </w:r>
      <w:r>
        <w:rPr>
          <w:sz w:val="24"/>
          <w:szCs w:val="24"/>
        </w:rPr>
        <w:t>С. Так же возможна транспортировка этих модификаций в условиях отрицательных температур до -15</w:t>
      </w:r>
      <w:r>
        <w:rPr>
          <w:rFonts w:cstheme="minorHAnsi"/>
          <w:sz w:val="24"/>
          <w:szCs w:val="24"/>
        </w:rPr>
        <w:t>°</w:t>
      </w:r>
      <w:r>
        <w:rPr>
          <w:sz w:val="24"/>
          <w:szCs w:val="24"/>
        </w:rPr>
        <w:t xml:space="preserve">С, что не могут обеспечить большинство производителей. Материал </w:t>
      </w:r>
      <w:r>
        <w:rPr>
          <w:sz w:val="24"/>
          <w:szCs w:val="24"/>
          <w:lang w:val="en-US"/>
        </w:rPr>
        <w:t>VARMEX</w:t>
      </w:r>
      <w:r w:rsidRPr="00B20F14">
        <w:rPr>
          <w:sz w:val="24"/>
          <w:szCs w:val="24"/>
        </w:rPr>
        <w:t xml:space="preserve"> </w:t>
      </w:r>
      <w:r>
        <w:rPr>
          <w:sz w:val="24"/>
          <w:szCs w:val="24"/>
        </w:rPr>
        <w:t xml:space="preserve">имеет 8 циклов морозостойкости. Большим преимуществом </w:t>
      </w:r>
      <w:r>
        <w:rPr>
          <w:sz w:val="24"/>
          <w:szCs w:val="24"/>
          <w:lang w:val="en-US"/>
        </w:rPr>
        <w:t>VARMEX</w:t>
      </w:r>
      <w:r>
        <w:rPr>
          <w:sz w:val="24"/>
          <w:szCs w:val="24"/>
        </w:rPr>
        <w:t xml:space="preserve"> так же является то, что при подготовке материала к работе в зимней период возможно разбавление Уайт спиритом (от3-х до 8-ми % от общего объема) различных производителей. В модификациях морозостойких, выпускаемыми аналогичными производителями, не всегда возможно разбавление его растворителями любых производителей, что осложняет процесс транспортировки материала, его подготовки и ведения работ в зимний период. Особенность «морозостойких» модификаций </w:t>
      </w:r>
      <w:r>
        <w:rPr>
          <w:sz w:val="24"/>
          <w:szCs w:val="24"/>
          <w:lang w:val="en-US"/>
        </w:rPr>
        <w:t>VARMEX</w:t>
      </w:r>
      <w:r>
        <w:rPr>
          <w:sz w:val="24"/>
          <w:szCs w:val="24"/>
        </w:rPr>
        <w:t xml:space="preserve"> заключается в том, что при их производстве применяются компоненты, которые способны одновременно и совместно с водой, в течении полимеризации слоя покрытия, испаряться с поверхности, исключая расслоение материала на воду и основную массу, что может привести к «стеканию» или «отслаиванию» материала с изолируемой поверхности. </w:t>
      </w:r>
    </w:p>
    <w:p w:rsidR="00587EDF" w:rsidRDefault="00B20F14" w:rsidP="006D0136">
      <w:pPr>
        <w:spacing w:after="0" w:line="240" w:lineRule="auto"/>
        <w:ind w:firstLine="360"/>
        <w:jc w:val="both"/>
        <w:rPr>
          <w:sz w:val="24"/>
          <w:szCs w:val="24"/>
        </w:rPr>
      </w:pPr>
      <w:r>
        <w:rPr>
          <w:sz w:val="24"/>
          <w:szCs w:val="24"/>
        </w:rPr>
        <w:t xml:space="preserve">Все требования по проведению работ, связанные с нанесением теплоизоляции </w:t>
      </w:r>
      <w:r>
        <w:rPr>
          <w:sz w:val="24"/>
          <w:szCs w:val="24"/>
          <w:lang w:val="en-US"/>
        </w:rPr>
        <w:t>VARMEX</w:t>
      </w:r>
      <w:r>
        <w:rPr>
          <w:sz w:val="24"/>
          <w:szCs w:val="24"/>
        </w:rPr>
        <w:t xml:space="preserve"> указаны в технологическом регламенте выполнения рабо</w:t>
      </w:r>
      <w:r w:rsidR="00470AEB">
        <w:rPr>
          <w:sz w:val="24"/>
          <w:szCs w:val="24"/>
        </w:rPr>
        <w:t>т на различных видах поверхностей</w:t>
      </w:r>
      <w:r>
        <w:rPr>
          <w:sz w:val="24"/>
          <w:szCs w:val="24"/>
        </w:rPr>
        <w:t xml:space="preserve">. В случае несоблюдения этих правил гарантийные обязательства на материал не распространяются. </w:t>
      </w:r>
    </w:p>
    <w:p w:rsidR="006D0136" w:rsidRDefault="006D0136" w:rsidP="006D0136">
      <w:pPr>
        <w:spacing w:after="0" w:line="240" w:lineRule="auto"/>
        <w:ind w:firstLine="360"/>
        <w:jc w:val="both"/>
        <w:rPr>
          <w:sz w:val="24"/>
          <w:szCs w:val="24"/>
        </w:rPr>
      </w:pPr>
      <w:bookmarkStart w:id="0" w:name="_GoBack"/>
      <w:bookmarkEnd w:id="0"/>
    </w:p>
    <w:p w:rsidR="002D5996" w:rsidRPr="00FF2E10" w:rsidRDefault="00751424" w:rsidP="00FF2E10">
      <w:pPr>
        <w:ind w:left="360" w:firstLine="348"/>
        <w:rPr>
          <w:sz w:val="24"/>
          <w:szCs w:val="24"/>
        </w:rPr>
      </w:pPr>
      <w:r w:rsidRPr="00FF2E10">
        <w:rPr>
          <w:sz w:val="24"/>
          <w:szCs w:val="24"/>
        </w:rPr>
        <w:t xml:space="preserve">Директор ООО «КУБЕРА»                                    </w:t>
      </w:r>
      <w:r w:rsidR="00F95F68" w:rsidRPr="00FF2E10">
        <w:rPr>
          <w:sz w:val="24"/>
          <w:szCs w:val="24"/>
        </w:rPr>
        <w:t xml:space="preserve">           </w:t>
      </w:r>
      <w:r w:rsidRPr="00FF2E10">
        <w:rPr>
          <w:sz w:val="24"/>
          <w:szCs w:val="24"/>
        </w:rPr>
        <w:t xml:space="preserve">     </w:t>
      </w:r>
      <w:r w:rsidR="00265C08" w:rsidRPr="00FF2E10">
        <w:rPr>
          <w:sz w:val="24"/>
          <w:szCs w:val="24"/>
        </w:rPr>
        <w:t xml:space="preserve">        </w:t>
      </w:r>
      <w:r w:rsidRPr="00FF2E10">
        <w:rPr>
          <w:sz w:val="24"/>
          <w:szCs w:val="24"/>
        </w:rPr>
        <w:t xml:space="preserve"> С.В. Сторублевцев</w:t>
      </w:r>
    </w:p>
    <w:sectPr w:rsidR="002D5996" w:rsidRPr="00FF2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6DC" w:rsidRDefault="009416DC" w:rsidP="002D5996">
      <w:pPr>
        <w:spacing w:after="0" w:line="240" w:lineRule="auto"/>
      </w:pPr>
      <w:r>
        <w:separator/>
      </w:r>
    </w:p>
  </w:endnote>
  <w:endnote w:type="continuationSeparator" w:id="0">
    <w:p w:rsidR="009416DC" w:rsidRDefault="009416DC" w:rsidP="002D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6DC" w:rsidRDefault="009416DC" w:rsidP="002D5996">
      <w:pPr>
        <w:spacing w:after="0" w:line="240" w:lineRule="auto"/>
      </w:pPr>
      <w:r>
        <w:separator/>
      </w:r>
    </w:p>
  </w:footnote>
  <w:footnote w:type="continuationSeparator" w:id="0">
    <w:p w:rsidR="009416DC" w:rsidRDefault="009416DC" w:rsidP="002D5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A5B34"/>
    <w:multiLevelType w:val="hybridMultilevel"/>
    <w:tmpl w:val="3D32F8AA"/>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EB"/>
    <w:rsid w:val="00036E1F"/>
    <w:rsid w:val="00057015"/>
    <w:rsid w:val="00092A43"/>
    <w:rsid w:val="000B0B6A"/>
    <w:rsid w:val="0016679D"/>
    <w:rsid w:val="001D6869"/>
    <w:rsid w:val="001D6C62"/>
    <w:rsid w:val="002040D0"/>
    <w:rsid w:val="002126EB"/>
    <w:rsid w:val="00214B18"/>
    <w:rsid w:val="002619ED"/>
    <w:rsid w:val="00265C08"/>
    <w:rsid w:val="002D5996"/>
    <w:rsid w:val="002E15DB"/>
    <w:rsid w:val="00327BD5"/>
    <w:rsid w:val="00383B1E"/>
    <w:rsid w:val="003C4041"/>
    <w:rsid w:val="003C7C30"/>
    <w:rsid w:val="003E4271"/>
    <w:rsid w:val="00470AEB"/>
    <w:rsid w:val="004B6FD8"/>
    <w:rsid w:val="004D75E5"/>
    <w:rsid w:val="005022FF"/>
    <w:rsid w:val="005837EF"/>
    <w:rsid w:val="005851A9"/>
    <w:rsid w:val="00587EDF"/>
    <w:rsid w:val="005E6CFD"/>
    <w:rsid w:val="00616688"/>
    <w:rsid w:val="00634DD0"/>
    <w:rsid w:val="00636449"/>
    <w:rsid w:val="00691BCC"/>
    <w:rsid w:val="006D0136"/>
    <w:rsid w:val="006F5C1D"/>
    <w:rsid w:val="00702BAA"/>
    <w:rsid w:val="00706D26"/>
    <w:rsid w:val="00720485"/>
    <w:rsid w:val="00751424"/>
    <w:rsid w:val="0076776E"/>
    <w:rsid w:val="0077627A"/>
    <w:rsid w:val="0080645A"/>
    <w:rsid w:val="00897FD2"/>
    <w:rsid w:val="009416DC"/>
    <w:rsid w:val="00955AF0"/>
    <w:rsid w:val="009B32EA"/>
    <w:rsid w:val="009C58B1"/>
    <w:rsid w:val="00A10FE3"/>
    <w:rsid w:val="00A82385"/>
    <w:rsid w:val="00A85232"/>
    <w:rsid w:val="00AB6036"/>
    <w:rsid w:val="00AE269D"/>
    <w:rsid w:val="00B20F14"/>
    <w:rsid w:val="00B33783"/>
    <w:rsid w:val="00B5271D"/>
    <w:rsid w:val="00B85A16"/>
    <w:rsid w:val="00BD3F51"/>
    <w:rsid w:val="00C91D57"/>
    <w:rsid w:val="00D148A3"/>
    <w:rsid w:val="00D71D1F"/>
    <w:rsid w:val="00DB2617"/>
    <w:rsid w:val="00DF07E7"/>
    <w:rsid w:val="00DF598D"/>
    <w:rsid w:val="00E645BE"/>
    <w:rsid w:val="00E75A2B"/>
    <w:rsid w:val="00E8696B"/>
    <w:rsid w:val="00EE32BB"/>
    <w:rsid w:val="00EF0E44"/>
    <w:rsid w:val="00F0760E"/>
    <w:rsid w:val="00F517A6"/>
    <w:rsid w:val="00F634AE"/>
    <w:rsid w:val="00F95F68"/>
    <w:rsid w:val="00FB3467"/>
    <w:rsid w:val="00FE0BE6"/>
    <w:rsid w:val="00FE6434"/>
    <w:rsid w:val="00FF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DF4D"/>
  <w15:chartTrackingRefBased/>
  <w15:docId w15:val="{F7E4B715-D462-478A-903C-4712785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783"/>
    <w:rPr>
      <w:color w:val="0563C1" w:themeColor="hyperlink"/>
      <w:u w:val="single"/>
    </w:rPr>
  </w:style>
  <w:style w:type="paragraph" w:styleId="a4">
    <w:name w:val="Balloon Text"/>
    <w:basedOn w:val="a"/>
    <w:link w:val="a5"/>
    <w:uiPriority w:val="99"/>
    <w:semiHidden/>
    <w:unhideWhenUsed/>
    <w:rsid w:val="005022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22FF"/>
    <w:rPr>
      <w:rFonts w:ascii="Segoe UI" w:hAnsi="Segoe UI" w:cs="Segoe UI"/>
      <w:sz w:val="18"/>
      <w:szCs w:val="18"/>
    </w:rPr>
  </w:style>
  <w:style w:type="paragraph" w:styleId="a6">
    <w:name w:val="header"/>
    <w:basedOn w:val="a"/>
    <w:link w:val="a7"/>
    <w:uiPriority w:val="99"/>
    <w:unhideWhenUsed/>
    <w:rsid w:val="002D59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5996"/>
  </w:style>
  <w:style w:type="paragraph" w:styleId="a8">
    <w:name w:val="footer"/>
    <w:basedOn w:val="a"/>
    <w:link w:val="a9"/>
    <w:uiPriority w:val="99"/>
    <w:unhideWhenUsed/>
    <w:rsid w:val="002D59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5996"/>
  </w:style>
  <w:style w:type="paragraph" w:styleId="aa">
    <w:name w:val="List Paragraph"/>
    <w:basedOn w:val="a"/>
    <w:uiPriority w:val="34"/>
    <w:qFormat/>
    <w:rsid w:val="002E15DB"/>
    <w:pPr>
      <w:ind w:left="720"/>
      <w:contextualSpacing/>
    </w:pPr>
    <w:rPr>
      <w:rFonts w:ascii="Calibri" w:eastAsia="Calibri" w:hAnsi="Calibri" w:cs="Times New Roman"/>
    </w:rPr>
  </w:style>
  <w:style w:type="table" w:styleId="ab">
    <w:name w:val="Table Grid"/>
    <w:basedOn w:val="a1"/>
    <w:uiPriority w:val="39"/>
    <w:rsid w:val="005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4986">
      <w:bodyDiv w:val="1"/>
      <w:marLeft w:val="0"/>
      <w:marRight w:val="0"/>
      <w:marTop w:val="0"/>
      <w:marBottom w:val="0"/>
      <w:divBdr>
        <w:top w:val="none" w:sz="0" w:space="0" w:color="auto"/>
        <w:left w:val="none" w:sz="0" w:space="0" w:color="auto"/>
        <w:bottom w:val="none" w:sz="0" w:space="0" w:color="auto"/>
        <w:right w:val="none" w:sz="0" w:space="0" w:color="auto"/>
      </w:divBdr>
    </w:div>
    <w:div w:id="4584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kubera</dc:creator>
  <cp:keywords/>
  <dc:description/>
  <cp:lastModifiedBy>Ildar Ka</cp:lastModifiedBy>
  <cp:revision>9</cp:revision>
  <cp:lastPrinted>2016-09-14T06:55:00Z</cp:lastPrinted>
  <dcterms:created xsi:type="dcterms:W3CDTF">2017-02-15T11:10:00Z</dcterms:created>
  <dcterms:modified xsi:type="dcterms:W3CDTF">2018-04-02T15:37:00Z</dcterms:modified>
</cp:coreProperties>
</file>